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B9B" w:rsidRPr="009018C8" w:rsidRDefault="00655B9B" w:rsidP="00655B9B">
      <w:pPr>
        <w:pStyle w:val="c9c18"/>
        <w:shd w:val="clear" w:color="auto" w:fill="FFFFFF"/>
        <w:spacing w:before="0" w:beforeAutospacing="0" w:after="0" w:afterAutospacing="0"/>
        <w:jc w:val="center"/>
        <w:rPr>
          <w:sz w:val="28"/>
          <w:szCs w:val="28"/>
        </w:rPr>
      </w:pPr>
      <w:r w:rsidRPr="009018C8">
        <w:rPr>
          <w:rStyle w:val="c0c5"/>
          <w:b/>
          <w:bCs/>
          <w:sz w:val="28"/>
          <w:szCs w:val="28"/>
        </w:rPr>
        <w:t>Представление</w:t>
      </w:r>
    </w:p>
    <w:p w:rsidR="00655B9B" w:rsidRPr="009018C8" w:rsidRDefault="00655B9B" w:rsidP="00655B9B">
      <w:pPr>
        <w:pStyle w:val="c9c18"/>
        <w:shd w:val="clear" w:color="auto" w:fill="FFFFFF"/>
        <w:spacing w:before="0" w:beforeAutospacing="0" w:after="0" w:afterAutospacing="0"/>
        <w:jc w:val="center"/>
        <w:rPr>
          <w:sz w:val="28"/>
          <w:szCs w:val="28"/>
        </w:rPr>
      </w:pPr>
      <w:r w:rsidRPr="009018C8">
        <w:rPr>
          <w:rStyle w:val="c0c5"/>
          <w:b/>
          <w:bCs/>
          <w:sz w:val="28"/>
          <w:szCs w:val="28"/>
        </w:rPr>
        <w:t>собственного инновационного педагогического опыта</w:t>
      </w:r>
    </w:p>
    <w:p w:rsidR="00655B9B" w:rsidRPr="009018C8" w:rsidRDefault="00655B9B" w:rsidP="00655B9B">
      <w:pPr>
        <w:pStyle w:val="c9c18"/>
        <w:shd w:val="clear" w:color="auto" w:fill="FFFFFF"/>
        <w:spacing w:before="0" w:beforeAutospacing="0" w:after="0" w:afterAutospacing="0"/>
        <w:jc w:val="center"/>
        <w:rPr>
          <w:rStyle w:val="c0c5"/>
          <w:b/>
          <w:bCs/>
          <w:sz w:val="28"/>
          <w:szCs w:val="28"/>
        </w:rPr>
      </w:pPr>
      <w:r w:rsidRPr="009018C8">
        <w:rPr>
          <w:rStyle w:val="c0c5"/>
          <w:b/>
          <w:bCs/>
          <w:sz w:val="28"/>
          <w:szCs w:val="28"/>
        </w:rPr>
        <w:t xml:space="preserve">учителя </w:t>
      </w:r>
      <w:r>
        <w:rPr>
          <w:rStyle w:val="c0c5"/>
          <w:b/>
          <w:bCs/>
          <w:sz w:val="28"/>
          <w:szCs w:val="28"/>
        </w:rPr>
        <w:t>немецкого языка</w:t>
      </w:r>
      <w:r w:rsidRPr="009018C8">
        <w:rPr>
          <w:rStyle w:val="c0c5"/>
          <w:b/>
          <w:bCs/>
          <w:sz w:val="28"/>
          <w:szCs w:val="28"/>
        </w:rPr>
        <w:t xml:space="preserve"> МБОУ «</w:t>
      </w:r>
      <w:proofErr w:type="spellStart"/>
      <w:r>
        <w:rPr>
          <w:rStyle w:val="c0c5"/>
          <w:b/>
          <w:bCs/>
          <w:sz w:val="28"/>
          <w:szCs w:val="28"/>
        </w:rPr>
        <w:t>Дракинская</w:t>
      </w:r>
      <w:proofErr w:type="spellEnd"/>
      <w:r w:rsidRPr="009018C8">
        <w:rPr>
          <w:rStyle w:val="c0c5"/>
          <w:b/>
          <w:bCs/>
          <w:sz w:val="28"/>
          <w:szCs w:val="28"/>
        </w:rPr>
        <w:t xml:space="preserve"> сред</w:t>
      </w:r>
      <w:r>
        <w:rPr>
          <w:rStyle w:val="c0c5"/>
          <w:b/>
          <w:bCs/>
          <w:sz w:val="28"/>
          <w:szCs w:val="28"/>
        </w:rPr>
        <w:t>няя общеобразовательная школа</w:t>
      </w:r>
      <w:r w:rsidRPr="009018C8">
        <w:rPr>
          <w:rStyle w:val="c0c5"/>
          <w:b/>
          <w:bCs/>
          <w:sz w:val="28"/>
          <w:szCs w:val="28"/>
        </w:rPr>
        <w:t xml:space="preserve">» </w:t>
      </w:r>
      <w:proofErr w:type="spellStart"/>
      <w:r w:rsidRPr="009018C8">
        <w:rPr>
          <w:rStyle w:val="c0c5"/>
          <w:b/>
          <w:bCs/>
          <w:sz w:val="28"/>
          <w:szCs w:val="28"/>
        </w:rPr>
        <w:t>Торбеевского</w:t>
      </w:r>
      <w:proofErr w:type="spellEnd"/>
      <w:r w:rsidRPr="009018C8">
        <w:rPr>
          <w:rStyle w:val="c0c5"/>
          <w:b/>
          <w:bCs/>
          <w:sz w:val="28"/>
          <w:szCs w:val="28"/>
        </w:rPr>
        <w:t xml:space="preserve"> </w:t>
      </w:r>
    </w:p>
    <w:p w:rsidR="00655B9B" w:rsidRPr="009018C8" w:rsidRDefault="00655B9B" w:rsidP="00655B9B">
      <w:pPr>
        <w:pStyle w:val="c9c18"/>
        <w:shd w:val="clear" w:color="auto" w:fill="FFFFFF"/>
        <w:spacing w:before="0" w:beforeAutospacing="0" w:after="0" w:afterAutospacing="0"/>
        <w:jc w:val="center"/>
        <w:rPr>
          <w:sz w:val="28"/>
          <w:szCs w:val="28"/>
        </w:rPr>
      </w:pPr>
      <w:r w:rsidRPr="009018C8">
        <w:rPr>
          <w:rStyle w:val="c0c5"/>
          <w:b/>
          <w:bCs/>
          <w:sz w:val="28"/>
          <w:szCs w:val="28"/>
        </w:rPr>
        <w:t>муниципального района Республики Мордовия</w:t>
      </w:r>
    </w:p>
    <w:p w:rsidR="00655B9B" w:rsidRPr="009018C8" w:rsidRDefault="00655B9B" w:rsidP="00655B9B">
      <w:pPr>
        <w:pStyle w:val="c9c18"/>
        <w:shd w:val="clear" w:color="auto" w:fill="FFFFFF"/>
        <w:spacing w:before="0" w:beforeAutospacing="0" w:after="0" w:afterAutospacing="0"/>
        <w:jc w:val="center"/>
        <w:rPr>
          <w:rStyle w:val="c0c5"/>
          <w:b/>
          <w:bCs/>
          <w:sz w:val="28"/>
          <w:szCs w:val="28"/>
        </w:rPr>
      </w:pPr>
      <w:proofErr w:type="spellStart"/>
      <w:r>
        <w:rPr>
          <w:rStyle w:val="c0c5"/>
          <w:b/>
          <w:bCs/>
          <w:sz w:val="28"/>
          <w:szCs w:val="28"/>
        </w:rPr>
        <w:t>Царакаевой</w:t>
      </w:r>
      <w:proofErr w:type="spellEnd"/>
      <w:r>
        <w:rPr>
          <w:rStyle w:val="c0c5"/>
          <w:b/>
          <w:bCs/>
          <w:sz w:val="28"/>
          <w:szCs w:val="28"/>
        </w:rPr>
        <w:t xml:space="preserve"> Натальи Егоровны</w:t>
      </w:r>
    </w:p>
    <w:p w:rsidR="00655B9B" w:rsidRDefault="00655B9B" w:rsidP="00C13093">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C13093" w:rsidRDefault="00655B9B" w:rsidP="00C13093">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C13093">
        <w:rPr>
          <w:rFonts w:ascii="Times New Roman" w:eastAsia="Times New Roman" w:hAnsi="Times New Roman" w:cs="Times New Roman"/>
          <w:b/>
          <w:bCs/>
          <w:sz w:val="28"/>
          <w:szCs w:val="28"/>
          <w:lang w:eastAsia="ru-RU"/>
        </w:rPr>
        <w:t xml:space="preserve">Чего я достигла в профессиональном плане за </w:t>
      </w:r>
      <w:proofErr w:type="spellStart"/>
      <w:r w:rsidR="00C13093">
        <w:rPr>
          <w:rFonts w:ascii="Times New Roman" w:eastAsia="Times New Roman" w:hAnsi="Times New Roman" w:cs="Times New Roman"/>
          <w:b/>
          <w:bCs/>
          <w:sz w:val="28"/>
          <w:szCs w:val="28"/>
          <w:lang w:eastAsia="ru-RU"/>
        </w:rPr>
        <w:t>межаттестационный</w:t>
      </w:r>
      <w:proofErr w:type="spellEnd"/>
      <w:r w:rsidR="00C13093">
        <w:rPr>
          <w:rFonts w:ascii="Times New Roman" w:eastAsia="Times New Roman" w:hAnsi="Times New Roman" w:cs="Times New Roman"/>
          <w:b/>
          <w:bCs/>
          <w:sz w:val="28"/>
          <w:szCs w:val="28"/>
          <w:lang w:eastAsia="ru-RU"/>
        </w:rPr>
        <w:t xml:space="preserve"> период</w:t>
      </w:r>
      <w:r>
        <w:rPr>
          <w:rFonts w:ascii="Times New Roman" w:eastAsia="Times New Roman" w:hAnsi="Times New Roman" w:cs="Times New Roman"/>
          <w:b/>
          <w:bCs/>
          <w:sz w:val="28"/>
          <w:szCs w:val="28"/>
          <w:lang w:eastAsia="ru-RU"/>
        </w:rPr>
        <w:t>»</w:t>
      </w:r>
      <w:r w:rsidR="00C13093">
        <w:rPr>
          <w:rFonts w:ascii="Times New Roman" w:eastAsia="Times New Roman" w:hAnsi="Times New Roman" w:cs="Times New Roman"/>
          <w:b/>
          <w:bCs/>
          <w:sz w:val="28"/>
          <w:szCs w:val="28"/>
          <w:lang w:eastAsia="ru-RU"/>
        </w:rPr>
        <w:tab/>
      </w:r>
    </w:p>
    <w:tbl>
      <w:tblPr>
        <w:tblW w:w="10207" w:type="dxa"/>
        <w:tblInd w:w="-176" w:type="dxa"/>
        <w:tblBorders>
          <w:top w:val="single" w:sz="4" w:space="0" w:color="000001"/>
          <w:left w:val="single" w:sz="4" w:space="0" w:color="000001"/>
          <w:bottom w:val="single" w:sz="4" w:space="0" w:color="000001"/>
          <w:right w:val="single" w:sz="4" w:space="0" w:color="000001"/>
        </w:tblBorders>
        <w:tblLayout w:type="fixed"/>
        <w:tblCellMar>
          <w:left w:w="10" w:type="dxa"/>
          <w:right w:w="10" w:type="dxa"/>
        </w:tblCellMar>
        <w:tblLook w:val="0000"/>
      </w:tblPr>
      <w:tblGrid>
        <w:gridCol w:w="2978"/>
        <w:gridCol w:w="7229"/>
      </w:tblGrid>
      <w:tr w:rsidR="00B205CF" w:rsidRPr="00104E7A" w:rsidTr="00B205CF">
        <w:tc>
          <w:tcPr>
            <w:tcW w:w="29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205CF" w:rsidRPr="00104E7A" w:rsidRDefault="00B205CF" w:rsidP="004D347E">
            <w:pPr>
              <w:suppressAutoHyphens/>
              <w:spacing w:after="0" w:line="100" w:lineRule="atLeast"/>
              <w:contextualSpacing/>
              <w:rPr>
                <w:rFonts w:ascii="Times New Roman" w:eastAsia="Lucida Sans Unicode" w:hAnsi="Times New Roman" w:cs="Times New Roman"/>
                <w:sz w:val="28"/>
                <w:szCs w:val="28"/>
              </w:rPr>
            </w:pPr>
            <w:r w:rsidRPr="00104E7A">
              <w:rPr>
                <w:rFonts w:ascii="Times New Roman" w:eastAsia="Lucida Sans Unicode" w:hAnsi="Times New Roman" w:cs="Times New Roman"/>
                <w:sz w:val="28"/>
                <w:szCs w:val="28"/>
              </w:rPr>
              <w:t xml:space="preserve">Тема инновационного педагогического опыта </w:t>
            </w:r>
          </w:p>
        </w:tc>
        <w:tc>
          <w:tcPr>
            <w:tcW w:w="722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205CF" w:rsidRPr="00104E7A" w:rsidRDefault="00B205CF" w:rsidP="004D347E">
            <w:pPr>
              <w:suppressAutoHyphens/>
              <w:contextualSpacing/>
              <w:jc w:val="center"/>
              <w:rPr>
                <w:rFonts w:ascii="Times New Roman" w:eastAsia="Lucida Sans Unicode" w:hAnsi="Times New Roman" w:cs="Times New Roman"/>
                <w:b/>
                <w:bCs/>
                <w:i/>
                <w:iCs/>
                <w:color w:val="00000A"/>
                <w:sz w:val="28"/>
                <w:szCs w:val="28"/>
              </w:rPr>
            </w:pPr>
            <w:proofErr w:type="gramStart"/>
            <w:r w:rsidRPr="00104E7A">
              <w:rPr>
                <w:rFonts w:ascii="Times New Roman" w:eastAsia="Lucida Sans Unicode" w:hAnsi="Times New Roman" w:cs="Times New Roman"/>
                <w:b/>
                <w:bCs/>
                <w:i/>
                <w:iCs/>
                <w:color w:val="00000A"/>
                <w:sz w:val="28"/>
                <w:szCs w:val="28"/>
              </w:rPr>
              <w:t xml:space="preserve">«Развитие коммуникативной компетентности обучающихся на уроках </w:t>
            </w:r>
            <w:r>
              <w:rPr>
                <w:rFonts w:ascii="Times New Roman" w:eastAsia="Lucida Sans Unicode" w:hAnsi="Times New Roman" w:cs="Times New Roman"/>
                <w:b/>
                <w:bCs/>
                <w:i/>
                <w:iCs/>
                <w:color w:val="00000A"/>
                <w:sz w:val="28"/>
                <w:szCs w:val="28"/>
              </w:rPr>
              <w:t>немец</w:t>
            </w:r>
            <w:r w:rsidRPr="00104E7A">
              <w:rPr>
                <w:rFonts w:ascii="Times New Roman" w:eastAsia="Lucida Sans Unicode" w:hAnsi="Times New Roman" w:cs="Times New Roman"/>
                <w:b/>
                <w:bCs/>
                <w:i/>
                <w:iCs/>
                <w:color w:val="00000A"/>
                <w:sz w:val="28"/>
                <w:szCs w:val="28"/>
              </w:rPr>
              <w:t>кого языка»</w:t>
            </w:r>
            <w:proofErr w:type="gramEnd"/>
          </w:p>
          <w:p w:rsidR="00B205CF" w:rsidRPr="00104E7A" w:rsidRDefault="00B205CF" w:rsidP="004D347E">
            <w:pPr>
              <w:suppressAutoHyphens/>
              <w:spacing w:after="0" w:line="240" w:lineRule="auto"/>
              <w:contextualSpacing/>
              <w:jc w:val="both"/>
              <w:rPr>
                <w:rFonts w:ascii="Times New Roman" w:eastAsia="Lucida Sans Unicode" w:hAnsi="Times New Roman" w:cs="Times New Roman"/>
                <w:sz w:val="28"/>
                <w:szCs w:val="28"/>
              </w:rPr>
            </w:pPr>
          </w:p>
        </w:tc>
      </w:tr>
    </w:tbl>
    <w:p w:rsidR="00B046F5" w:rsidRPr="00C25B10" w:rsidRDefault="00B046F5" w:rsidP="00C25B1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25B10">
        <w:rPr>
          <w:rFonts w:ascii="Times New Roman" w:eastAsia="Times New Roman" w:hAnsi="Times New Roman" w:cs="Times New Roman"/>
          <w:sz w:val="28"/>
          <w:szCs w:val="28"/>
          <w:lang w:eastAsia="ru-RU"/>
        </w:rPr>
        <w:t xml:space="preserve"> </w:t>
      </w:r>
      <w:r w:rsidR="00C13093">
        <w:rPr>
          <w:rFonts w:ascii="Times New Roman" w:eastAsia="Times New Roman" w:hAnsi="Times New Roman" w:cs="Times New Roman"/>
          <w:sz w:val="28"/>
          <w:szCs w:val="28"/>
          <w:lang w:eastAsia="ru-RU"/>
        </w:rPr>
        <w:t xml:space="preserve">         </w:t>
      </w:r>
      <w:proofErr w:type="spellStart"/>
      <w:proofErr w:type="gramStart"/>
      <w:r w:rsidR="00C617FF">
        <w:rPr>
          <w:rFonts w:ascii="Times New Roman" w:eastAsia="Times New Roman" w:hAnsi="Times New Roman" w:cs="Times New Roman"/>
          <w:sz w:val="28"/>
          <w:szCs w:val="28"/>
          <w:lang w:eastAsia="ru-RU"/>
        </w:rPr>
        <w:t>Царакаева</w:t>
      </w:r>
      <w:proofErr w:type="spellEnd"/>
      <w:r w:rsidR="00C617FF">
        <w:rPr>
          <w:rFonts w:ascii="Times New Roman" w:eastAsia="Times New Roman" w:hAnsi="Times New Roman" w:cs="Times New Roman"/>
          <w:sz w:val="28"/>
          <w:szCs w:val="28"/>
          <w:lang w:eastAsia="ru-RU"/>
        </w:rPr>
        <w:t xml:space="preserve"> Наталья Егоровна</w:t>
      </w:r>
      <w:r w:rsidR="005552AB">
        <w:rPr>
          <w:rFonts w:ascii="Times New Roman" w:eastAsia="Times New Roman" w:hAnsi="Times New Roman" w:cs="Times New Roman"/>
          <w:sz w:val="28"/>
          <w:szCs w:val="28"/>
          <w:lang w:eastAsia="ru-RU"/>
        </w:rPr>
        <w:t>,</w:t>
      </w:r>
      <w:r w:rsidR="00C13093">
        <w:rPr>
          <w:rFonts w:ascii="Times New Roman" w:eastAsia="Times New Roman" w:hAnsi="Times New Roman" w:cs="Times New Roman"/>
          <w:sz w:val="28"/>
          <w:szCs w:val="28"/>
          <w:lang w:eastAsia="ru-RU"/>
        </w:rPr>
        <w:t xml:space="preserve"> </w:t>
      </w:r>
      <w:r w:rsidR="005552AB">
        <w:rPr>
          <w:rFonts w:ascii="Times New Roman" w:eastAsia="Times New Roman" w:hAnsi="Times New Roman" w:cs="Times New Roman"/>
          <w:sz w:val="28"/>
          <w:szCs w:val="28"/>
          <w:lang w:eastAsia="ru-RU"/>
        </w:rPr>
        <w:t>г</w:t>
      </w:r>
      <w:bookmarkStart w:id="0" w:name="_GoBack"/>
      <w:bookmarkEnd w:id="0"/>
      <w:r w:rsidRPr="00C25B10">
        <w:rPr>
          <w:rFonts w:ascii="Times New Roman" w:eastAsia="Times New Roman" w:hAnsi="Times New Roman" w:cs="Times New Roman"/>
          <w:sz w:val="28"/>
          <w:szCs w:val="28"/>
          <w:lang w:eastAsia="ru-RU"/>
        </w:rPr>
        <w:t>од рождения – 19</w:t>
      </w:r>
      <w:r w:rsidR="00C617FF">
        <w:rPr>
          <w:rFonts w:ascii="Times New Roman" w:eastAsia="Times New Roman" w:hAnsi="Times New Roman" w:cs="Times New Roman"/>
          <w:sz w:val="28"/>
          <w:szCs w:val="28"/>
          <w:lang w:eastAsia="ru-RU"/>
        </w:rPr>
        <w:t>77</w:t>
      </w:r>
      <w:r w:rsidRPr="00C25B10">
        <w:rPr>
          <w:rFonts w:ascii="Times New Roman" w:eastAsia="Times New Roman" w:hAnsi="Times New Roman" w:cs="Times New Roman"/>
          <w:sz w:val="28"/>
          <w:szCs w:val="28"/>
          <w:lang w:eastAsia="ru-RU"/>
        </w:rPr>
        <w:t xml:space="preserve">;  образование – </w:t>
      </w:r>
      <w:proofErr w:type="spellStart"/>
      <w:r w:rsidR="00C617FF">
        <w:rPr>
          <w:rFonts w:ascii="Times New Roman" w:eastAsia="Times New Roman" w:hAnsi="Times New Roman" w:cs="Times New Roman"/>
          <w:sz w:val="28"/>
          <w:szCs w:val="28"/>
          <w:lang w:eastAsia="ru-RU"/>
        </w:rPr>
        <w:t>средне-специальное</w:t>
      </w:r>
      <w:proofErr w:type="spellEnd"/>
      <w:r w:rsidRPr="00C25B10">
        <w:rPr>
          <w:rFonts w:ascii="Times New Roman" w:eastAsia="Times New Roman" w:hAnsi="Times New Roman" w:cs="Times New Roman"/>
          <w:sz w:val="28"/>
          <w:szCs w:val="28"/>
          <w:lang w:eastAsia="ru-RU"/>
        </w:rPr>
        <w:t xml:space="preserve">; специальность – учитель </w:t>
      </w:r>
      <w:r w:rsidR="00C617FF">
        <w:rPr>
          <w:rFonts w:ascii="Times New Roman" w:eastAsia="Times New Roman" w:hAnsi="Times New Roman" w:cs="Times New Roman"/>
          <w:sz w:val="28"/>
          <w:szCs w:val="28"/>
          <w:lang w:eastAsia="ru-RU"/>
        </w:rPr>
        <w:t>немец</w:t>
      </w:r>
      <w:r w:rsidRPr="00C25B10">
        <w:rPr>
          <w:rFonts w:ascii="Times New Roman" w:eastAsia="Times New Roman" w:hAnsi="Times New Roman" w:cs="Times New Roman"/>
          <w:sz w:val="28"/>
          <w:szCs w:val="28"/>
          <w:lang w:eastAsia="ru-RU"/>
        </w:rPr>
        <w:t xml:space="preserve">кого языка;   категория  - </w:t>
      </w:r>
      <w:r w:rsidR="00C617FF">
        <w:rPr>
          <w:rFonts w:ascii="Times New Roman" w:eastAsia="Times New Roman" w:hAnsi="Times New Roman" w:cs="Times New Roman"/>
          <w:sz w:val="28"/>
          <w:szCs w:val="28"/>
          <w:lang w:eastAsia="ru-RU"/>
        </w:rPr>
        <w:t>первая</w:t>
      </w:r>
      <w:r w:rsidRPr="00C25B10">
        <w:rPr>
          <w:rFonts w:ascii="Times New Roman" w:eastAsia="Times New Roman" w:hAnsi="Times New Roman" w:cs="Times New Roman"/>
          <w:sz w:val="28"/>
          <w:szCs w:val="28"/>
          <w:lang w:eastAsia="ru-RU"/>
        </w:rPr>
        <w:t xml:space="preserve">;    педагогический стаж – </w:t>
      </w:r>
      <w:r w:rsidR="00C617FF">
        <w:rPr>
          <w:rFonts w:ascii="Times New Roman" w:eastAsia="Times New Roman" w:hAnsi="Times New Roman" w:cs="Times New Roman"/>
          <w:sz w:val="28"/>
          <w:szCs w:val="28"/>
          <w:lang w:eastAsia="ru-RU"/>
        </w:rPr>
        <w:t>26</w:t>
      </w:r>
      <w:r w:rsidR="00401510" w:rsidRPr="00C25B10">
        <w:rPr>
          <w:rFonts w:ascii="Times New Roman" w:eastAsia="Times New Roman" w:hAnsi="Times New Roman" w:cs="Times New Roman"/>
          <w:sz w:val="28"/>
          <w:szCs w:val="28"/>
          <w:lang w:eastAsia="ru-RU"/>
        </w:rPr>
        <w:t xml:space="preserve"> </w:t>
      </w:r>
      <w:r w:rsidR="00C617FF">
        <w:rPr>
          <w:rFonts w:ascii="Times New Roman" w:eastAsia="Times New Roman" w:hAnsi="Times New Roman" w:cs="Times New Roman"/>
          <w:sz w:val="28"/>
          <w:szCs w:val="28"/>
          <w:lang w:eastAsia="ru-RU"/>
        </w:rPr>
        <w:t>лет</w:t>
      </w:r>
      <w:r w:rsidRPr="00C25B10">
        <w:rPr>
          <w:rFonts w:ascii="Times New Roman" w:eastAsia="Times New Roman" w:hAnsi="Times New Roman" w:cs="Times New Roman"/>
          <w:sz w:val="28"/>
          <w:szCs w:val="28"/>
          <w:lang w:eastAsia="ru-RU"/>
        </w:rPr>
        <w:t xml:space="preserve">; в  занимаемой должности – </w:t>
      </w:r>
      <w:r w:rsidR="00C617FF">
        <w:rPr>
          <w:rFonts w:ascii="Times New Roman" w:eastAsia="Times New Roman" w:hAnsi="Times New Roman" w:cs="Times New Roman"/>
          <w:sz w:val="28"/>
          <w:szCs w:val="28"/>
          <w:lang w:eastAsia="ru-RU"/>
        </w:rPr>
        <w:t>23</w:t>
      </w:r>
      <w:r w:rsidR="00C25B10">
        <w:rPr>
          <w:rFonts w:ascii="Times New Roman" w:eastAsia="Times New Roman" w:hAnsi="Times New Roman" w:cs="Times New Roman"/>
          <w:sz w:val="28"/>
          <w:szCs w:val="28"/>
          <w:lang w:eastAsia="ru-RU"/>
        </w:rPr>
        <w:t xml:space="preserve"> </w:t>
      </w:r>
      <w:r w:rsidR="00401510" w:rsidRPr="00C25B10">
        <w:rPr>
          <w:rFonts w:ascii="Times New Roman" w:eastAsia="Times New Roman" w:hAnsi="Times New Roman" w:cs="Times New Roman"/>
          <w:sz w:val="28"/>
          <w:szCs w:val="28"/>
          <w:lang w:eastAsia="ru-RU"/>
        </w:rPr>
        <w:t>год</w:t>
      </w:r>
      <w:r w:rsidR="00C617FF">
        <w:rPr>
          <w:rFonts w:ascii="Times New Roman" w:eastAsia="Times New Roman" w:hAnsi="Times New Roman" w:cs="Times New Roman"/>
          <w:sz w:val="28"/>
          <w:szCs w:val="28"/>
          <w:lang w:eastAsia="ru-RU"/>
        </w:rPr>
        <w:t>а</w:t>
      </w:r>
      <w:r w:rsidRPr="00C25B10">
        <w:rPr>
          <w:rFonts w:ascii="Times New Roman" w:eastAsia="Times New Roman" w:hAnsi="Times New Roman" w:cs="Times New Roman"/>
          <w:sz w:val="28"/>
          <w:szCs w:val="28"/>
          <w:lang w:eastAsia="ru-RU"/>
        </w:rPr>
        <w:t>, в данной школе  –</w:t>
      </w:r>
      <w:r w:rsidR="00C617FF">
        <w:rPr>
          <w:rFonts w:ascii="Times New Roman" w:eastAsia="Times New Roman" w:hAnsi="Times New Roman" w:cs="Times New Roman"/>
          <w:sz w:val="28"/>
          <w:szCs w:val="28"/>
          <w:lang w:eastAsia="ru-RU"/>
        </w:rPr>
        <w:t>26</w:t>
      </w:r>
      <w:r w:rsidRPr="00C25B10">
        <w:rPr>
          <w:rFonts w:ascii="Times New Roman" w:eastAsia="Times New Roman" w:hAnsi="Times New Roman" w:cs="Times New Roman"/>
          <w:sz w:val="28"/>
          <w:szCs w:val="28"/>
          <w:lang w:eastAsia="ru-RU"/>
        </w:rPr>
        <w:t xml:space="preserve"> лет.</w:t>
      </w:r>
      <w:proofErr w:type="gramEnd"/>
    </w:p>
    <w:p w:rsidR="00B046F5" w:rsidRDefault="00B046F5" w:rsidP="00C25B1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25B10">
        <w:rPr>
          <w:rFonts w:ascii="Times New Roman" w:eastAsia="Times New Roman" w:hAnsi="Times New Roman" w:cs="Times New Roman"/>
          <w:sz w:val="28"/>
          <w:szCs w:val="28"/>
          <w:lang w:eastAsia="ru-RU"/>
        </w:rPr>
        <w:t>      Как известно,</w:t>
      </w:r>
      <w:r w:rsidR="00AE7481">
        <w:rPr>
          <w:rFonts w:ascii="Times New Roman" w:eastAsia="Times New Roman" w:hAnsi="Times New Roman" w:cs="Times New Roman"/>
          <w:sz w:val="28"/>
          <w:szCs w:val="28"/>
          <w:lang w:eastAsia="ru-RU"/>
        </w:rPr>
        <w:t xml:space="preserve"> </w:t>
      </w:r>
      <w:proofErr w:type="spellStart"/>
      <w:r w:rsidR="00AE7481">
        <w:rPr>
          <w:rFonts w:ascii="Times New Roman" w:eastAsia="Times New Roman" w:hAnsi="Times New Roman" w:cs="Times New Roman"/>
          <w:sz w:val="28"/>
          <w:szCs w:val="28"/>
          <w:lang w:eastAsia="ru-RU"/>
        </w:rPr>
        <w:t>межаттестационный</w:t>
      </w:r>
      <w:proofErr w:type="spellEnd"/>
      <w:r w:rsidR="00AE7481">
        <w:rPr>
          <w:rFonts w:ascii="Times New Roman" w:eastAsia="Times New Roman" w:hAnsi="Times New Roman" w:cs="Times New Roman"/>
          <w:sz w:val="28"/>
          <w:szCs w:val="28"/>
          <w:lang w:eastAsia="ru-RU"/>
        </w:rPr>
        <w:t xml:space="preserve"> период учителя составляет пять лет, а это довольно длительный период времени, особенно для школьной жизни. </w:t>
      </w:r>
      <w:r w:rsidRPr="00C25B10">
        <w:rPr>
          <w:rFonts w:ascii="Times New Roman" w:eastAsia="Times New Roman" w:hAnsi="Times New Roman" w:cs="Times New Roman"/>
          <w:sz w:val="28"/>
          <w:szCs w:val="28"/>
          <w:lang w:eastAsia="ru-RU"/>
        </w:rPr>
        <w:t xml:space="preserve"> </w:t>
      </w:r>
      <w:r w:rsidR="00B205CF">
        <w:rPr>
          <w:rFonts w:ascii="Times New Roman" w:eastAsia="Times New Roman" w:hAnsi="Times New Roman" w:cs="Times New Roman"/>
          <w:sz w:val="28"/>
          <w:szCs w:val="28"/>
          <w:lang w:eastAsia="ru-RU"/>
        </w:rPr>
        <w:t>Достаточно</w:t>
      </w:r>
      <w:r w:rsidR="00AE7481">
        <w:rPr>
          <w:rFonts w:ascii="Times New Roman" w:eastAsia="Times New Roman" w:hAnsi="Times New Roman" w:cs="Times New Roman"/>
          <w:sz w:val="28"/>
          <w:szCs w:val="28"/>
          <w:lang w:eastAsia="ru-RU"/>
        </w:rPr>
        <w:t>, по моему мнению</w:t>
      </w:r>
      <w:r w:rsidR="00C617FF">
        <w:rPr>
          <w:rFonts w:ascii="Times New Roman" w:eastAsia="Times New Roman" w:hAnsi="Times New Roman" w:cs="Times New Roman"/>
          <w:sz w:val="28"/>
          <w:szCs w:val="28"/>
          <w:lang w:eastAsia="ru-RU"/>
        </w:rPr>
        <w:t>,</w:t>
      </w:r>
      <w:r w:rsidR="00AE7481">
        <w:rPr>
          <w:rFonts w:ascii="Times New Roman" w:eastAsia="Times New Roman" w:hAnsi="Times New Roman" w:cs="Times New Roman"/>
          <w:sz w:val="28"/>
          <w:szCs w:val="28"/>
          <w:lang w:eastAsia="ru-RU"/>
        </w:rPr>
        <w:t xml:space="preserve"> для того, чтобы сформировать у ребенка желание и навыки </w:t>
      </w:r>
      <w:r w:rsidR="00AE7481" w:rsidRPr="00C25B10">
        <w:rPr>
          <w:rFonts w:ascii="Times New Roman" w:eastAsia="Times New Roman" w:hAnsi="Times New Roman" w:cs="Times New Roman"/>
          <w:sz w:val="28"/>
          <w:szCs w:val="28"/>
          <w:lang w:eastAsia="ru-RU"/>
        </w:rPr>
        <w:t>участвовать</w:t>
      </w:r>
      <w:r w:rsidRPr="00C25B10">
        <w:rPr>
          <w:rFonts w:ascii="Times New Roman" w:eastAsia="Times New Roman" w:hAnsi="Times New Roman" w:cs="Times New Roman"/>
          <w:sz w:val="28"/>
          <w:szCs w:val="28"/>
          <w:lang w:eastAsia="ru-RU"/>
        </w:rPr>
        <w:t xml:space="preserve"> в общении на изучаемом языке. </w:t>
      </w:r>
      <w:r w:rsidR="00423802">
        <w:rPr>
          <w:rFonts w:ascii="Times New Roman" w:eastAsia="Times New Roman" w:hAnsi="Times New Roman" w:cs="Times New Roman"/>
          <w:sz w:val="28"/>
          <w:szCs w:val="28"/>
          <w:lang w:eastAsia="ru-RU"/>
        </w:rPr>
        <w:t xml:space="preserve"> Для меня</w:t>
      </w:r>
      <w:r w:rsidR="0073332F">
        <w:rPr>
          <w:rFonts w:ascii="Times New Roman" w:eastAsia="Times New Roman" w:hAnsi="Times New Roman" w:cs="Times New Roman"/>
          <w:sz w:val="28"/>
          <w:szCs w:val="28"/>
          <w:lang w:eastAsia="ru-RU"/>
        </w:rPr>
        <w:t xml:space="preserve">, </w:t>
      </w:r>
      <w:r w:rsidR="00423802">
        <w:rPr>
          <w:rFonts w:ascii="Times New Roman" w:eastAsia="Times New Roman" w:hAnsi="Times New Roman" w:cs="Times New Roman"/>
          <w:sz w:val="28"/>
          <w:szCs w:val="28"/>
          <w:lang w:eastAsia="ru-RU"/>
        </w:rPr>
        <w:t>о</w:t>
      </w:r>
      <w:r w:rsidRPr="00C25B10">
        <w:rPr>
          <w:rFonts w:ascii="Times New Roman" w:eastAsia="Times New Roman" w:hAnsi="Times New Roman" w:cs="Times New Roman"/>
          <w:sz w:val="28"/>
          <w:szCs w:val="28"/>
          <w:lang w:eastAsia="ru-RU"/>
        </w:rPr>
        <w:t xml:space="preserve">чевидно, что достижение этой цели становится возможным, если </w:t>
      </w:r>
      <w:r w:rsidR="00423802">
        <w:rPr>
          <w:rFonts w:ascii="Times New Roman" w:eastAsia="Times New Roman" w:hAnsi="Times New Roman" w:cs="Times New Roman"/>
          <w:sz w:val="28"/>
          <w:szCs w:val="28"/>
          <w:lang w:eastAsia="ru-RU"/>
        </w:rPr>
        <w:t xml:space="preserve">я </w:t>
      </w:r>
      <w:r w:rsidRPr="00C25B10">
        <w:rPr>
          <w:rFonts w:ascii="Times New Roman" w:eastAsia="Times New Roman" w:hAnsi="Times New Roman" w:cs="Times New Roman"/>
          <w:sz w:val="28"/>
          <w:szCs w:val="28"/>
          <w:lang w:eastAsia="ru-RU"/>
        </w:rPr>
        <w:t>созда</w:t>
      </w:r>
      <w:r w:rsidR="00423802">
        <w:rPr>
          <w:rFonts w:ascii="Times New Roman" w:eastAsia="Times New Roman" w:hAnsi="Times New Roman" w:cs="Times New Roman"/>
          <w:sz w:val="28"/>
          <w:szCs w:val="28"/>
          <w:lang w:eastAsia="ru-RU"/>
        </w:rPr>
        <w:t>м</w:t>
      </w:r>
      <w:r w:rsidRPr="00C25B10">
        <w:rPr>
          <w:rFonts w:ascii="Times New Roman" w:eastAsia="Times New Roman" w:hAnsi="Times New Roman" w:cs="Times New Roman"/>
          <w:sz w:val="28"/>
          <w:szCs w:val="28"/>
          <w:lang w:eastAsia="ru-RU"/>
        </w:rPr>
        <w:t xml:space="preserve"> мотивы и условия, в которых </w:t>
      </w:r>
      <w:r w:rsidR="00423802">
        <w:rPr>
          <w:rFonts w:ascii="Times New Roman" w:eastAsia="Times New Roman" w:hAnsi="Times New Roman" w:cs="Times New Roman"/>
          <w:sz w:val="28"/>
          <w:szCs w:val="28"/>
          <w:lang w:eastAsia="ru-RU"/>
        </w:rPr>
        <w:t>мои ученики</w:t>
      </w:r>
      <w:r w:rsidRPr="00C25B10">
        <w:rPr>
          <w:rFonts w:ascii="Times New Roman" w:eastAsia="Times New Roman" w:hAnsi="Times New Roman" w:cs="Times New Roman"/>
          <w:sz w:val="28"/>
          <w:szCs w:val="28"/>
          <w:lang w:eastAsia="ru-RU"/>
        </w:rPr>
        <w:t xml:space="preserve"> </w:t>
      </w:r>
      <w:r w:rsidR="00423802">
        <w:rPr>
          <w:rFonts w:ascii="Times New Roman" w:eastAsia="Times New Roman" w:hAnsi="Times New Roman" w:cs="Times New Roman"/>
          <w:sz w:val="28"/>
          <w:szCs w:val="28"/>
          <w:lang w:eastAsia="ru-RU"/>
        </w:rPr>
        <w:t>с</w:t>
      </w:r>
      <w:r w:rsidRPr="00C25B10">
        <w:rPr>
          <w:rFonts w:ascii="Times New Roman" w:eastAsia="Times New Roman" w:hAnsi="Times New Roman" w:cs="Times New Roman"/>
          <w:sz w:val="28"/>
          <w:szCs w:val="28"/>
          <w:lang w:eastAsia="ru-RU"/>
        </w:rPr>
        <w:t>могут проявить познавательную активность и испытывать желание реально пользоваться приобретенными знаниями и сформированными речевыми навыками и умением. </w:t>
      </w:r>
    </w:p>
    <w:p w:rsidR="00BF0599" w:rsidRPr="00C25B10" w:rsidRDefault="0027579C" w:rsidP="00C25B1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F0599">
        <w:rPr>
          <w:rFonts w:ascii="Times New Roman" w:eastAsia="Times New Roman" w:hAnsi="Times New Roman" w:cs="Times New Roman"/>
          <w:sz w:val="28"/>
          <w:szCs w:val="28"/>
          <w:lang w:eastAsia="ru-RU"/>
        </w:rPr>
        <w:t xml:space="preserve">За долгие годы работы с детьми я пришла к выводу, что одна из самых главных задач в моей практике </w:t>
      </w:r>
      <w:r w:rsidR="003130E5">
        <w:rPr>
          <w:rFonts w:ascii="Times New Roman" w:eastAsia="Times New Roman" w:hAnsi="Times New Roman" w:cs="Times New Roman"/>
          <w:sz w:val="28"/>
          <w:szCs w:val="28"/>
          <w:lang w:eastAsia="ru-RU"/>
        </w:rPr>
        <w:t>–</w:t>
      </w:r>
      <w:r w:rsidR="00BF0599">
        <w:rPr>
          <w:rFonts w:ascii="Times New Roman" w:eastAsia="Times New Roman" w:hAnsi="Times New Roman" w:cs="Times New Roman"/>
          <w:sz w:val="28"/>
          <w:szCs w:val="28"/>
          <w:lang w:eastAsia="ru-RU"/>
        </w:rPr>
        <w:t xml:space="preserve"> это</w:t>
      </w:r>
      <w:r w:rsidR="003130E5">
        <w:rPr>
          <w:rFonts w:ascii="Times New Roman" w:eastAsia="Times New Roman" w:hAnsi="Times New Roman" w:cs="Times New Roman"/>
          <w:sz w:val="28"/>
          <w:szCs w:val="28"/>
          <w:lang w:eastAsia="ru-RU"/>
        </w:rPr>
        <w:t xml:space="preserve"> </w:t>
      </w:r>
      <w:r w:rsidR="003130E5" w:rsidRPr="00C25B10">
        <w:rPr>
          <w:rFonts w:ascii="Times New Roman" w:eastAsia="Times New Roman" w:hAnsi="Times New Roman" w:cs="Times New Roman"/>
          <w:sz w:val="28"/>
          <w:szCs w:val="28"/>
          <w:lang w:eastAsia="ru-RU"/>
        </w:rPr>
        <w:t>формирование основ коммуникативной компетенции</w:t>
      </w:r>
      <w:r w:rsidR="003130E5" w:rsidRPr="003130E5">
        <w:rPr>
          <w:rFonts w:ascii="Times New Roman" w:eastAsia="Times New Roman" w:hAnsi="Times New Roman" w:cs="Times New Roman"/>
          <w:sz w:val="28"/>
          <w:szCs w:val="28"/>
          <w:lang w:eastAsia="ru-RU"/>
        </w:rPr>
        <w:t xml:space="preserve"> </w:t>
      </w:r>
      <w:r w:rsidR="003130E5" w:rsidRPr="00C25B10">
        <w:rPr>
          <w:rFonts w:ascii="Times New Roman" w:eastAsia="Times New Roman" w:hAnsi="Times New Roman" w:cs="Times New Roman"/>
          <w:sz w:val="28"/>
          <w:szCs w:val="28"/>
          <w:lang w:eastAsia="ru-RU"/>
        </w:rPr>
        <w:t xml:space="preserve">при изучении </w:t>
      </w:r>
      <w:r w:rsidR="00C617FF">
        <w:rPr>
          <w:rFonts w:ascii="Times New Roman" w:eastAsia="Times New Roman" w:hAnsi="Times New Roman" w:cs="Times New Roman"/>
          <w:sz w:val="28"/>
          <w:szCs w:val="28"/>
          <w:lang w:eastAsia="ru-RU"/>
        </w:rPr>
        <w:t>немец</w:t>
      </w:r>
      <w:r w:rsidR="003130E5" w:rsidRPr="00C25B10">
        <w:rPr>
          <w:rFonts w:ascii="Times New Roman" w:eastAsia="Times New Roman" w:hAnsi="Times New Roman" w:cs="Times New Roman"/>
          <w:sz w:val="28"/>
          <w:szCs w:val="28"/>
          <w:lang w:eastAsia="ru-RU"/>
        </w:rPr>
        <w:t>кого языка через активизацию коммуникативных и познавательных способностей детей,  </w:t>
      </w:r>
      <w:proofErr w:type="spellStart"/>
      <w:r w:rsidR="003130E5" w:rsidRPr="00C25B10">
        <w:rPr>
          <w:rFonts w:ascii="Times New Roman" w:eastAsia="Times New Roman" w:hAnsi="Times New Roman" w:cs="Times New Roman"/>
          <w:sz w:val="28"/>
          <w:szCs w:val="28"/>
          <w:lang w:eastAsia="ru-RU"/>
        </w:rPr>
        <w:t>гуманизацию</w:t>
      </w:r>
      <w:proofErr w:type="spellEnd"/>
      <w:r w:rsidR="003130E5" w:rsidRPr="00C25B10">
        <w:rPr>
          <w:rFonts w:ascii="Times New Roman" w:eastAsia="Times New Roman" w:hAnsi="Times New Roman" w:cs="Times New Roman"/>
          <w:sz w:val="28"/>
          <w:szCs w:val="28"/>
          <w:lang w:eastAsia="ru-RU"/>
        </w:rPr>
        <w:t>, индивидуализацию и дифференциацию  образовательного процесса на основе применения современных педагогических технологий.            </w:t>
      </w:r>
    </w:p>
    <w:p w:rsidR="00B046F5" w:rsidRPr="00C25B10" w:rsidRDefault="0027579C" w:rsidP="00C25B1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046F5" w:rsidRPr="00C25B10">
        <w:rPr>
          <w:rFonts w:ascii="Times New Roman" w:eastAsia="Times New Roman" w:hAnsi="Times New Roman" w:cs="Times New Roman"/>
          <w:sz w:val="28"/>
          <w:szCs w:val="28"/>
          <w:lang w:eastAsia="ru-RU"/>
        </w:rPr>
        <w:t> </w:t>
      </w:r>
      <w:r w:rsidR="00D77B7F">
        <w:rPr>
          <w:rFonts w:ascii="Times New Roman" w:eastAsia="Times New Roman" w:hAnsi="Times New Roman" w:cs="Times New Roman"/>
          <w:sz w:val="28"/>
          <w:szCs w:val="28"/>
          <w:lang w:eastAsia="ru-RU"/>
        </w:rPr>
        <w:t>Как известно, к</w:t>
      </w:r>
      <w:r w:rsidR="00B046F5" w:rsidRPr="00C25B10">
        <w:rPr>
          <w:rFonts w:ascii="Times New Roman" w:eastAsia="Times New Roman" w:hAnsi="Times New Roman" w:cs="Times New Roman"/>
          <w:sz w:val="28"/>
          <w:szCs w:val="28"/>
          <w:lang w:eastAsia="ru-RU"/>
        </w:rPr>
        <w:t>омпетенция включает совокупность взаимосвязанных качеств личности (знаний, умений, навыков, способов деятельности), задаваемых по отношению к определенному кругу предметов и процессов и необходимых для качественной продуктивной деятельности по отношению к ним.</w:t>
      </w:r>
    </w:p>
    <w:p w:rsidR="00B046F5" w:rsidRPr="00C25B10" w:rsidRDefault="00B046F5" w:rsidP="00C25B1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25B10">
        <w:rPr>
          <w:rFonts w:ascii="Times New Roman" w:eastAsia="Times New Roman" w:hAnsi="Times New Roman" w:cs="Times New Roman"/>
          <w:sz w:val="28"/>
          <w:szCs w:val="28"/>
          <w:lang w:eastAsia="ru-RU"/>
        </w:rPr>
        <w:t xml:space="preserve">    </w:t>
      </w:r>
      <w:r w:rsidR="00D77B7F">
        <w:rPr>
          <w:rFonts w:ascii="Times New Roman" w:eastAsia="Times New Roman" w:hAnsi="Times New Roman" w:cs="Times New Roman"/>
          <w:sz w:val="28"/>
          <w:szCs w:val="28"/>
          <w:lang w:eastAsia="ru-RU"/>
        </w:rPr>
        <w:t xml:space="preserve"> А </w:t>
      </w:r>
      <w:r w:rsidRPr="00C25B10">
        <w:rPr>
          <w:rFonts w:ascii="Times New Roman" w:eastAsia="Times New Roman" w:hAnsi="Times New Roman" w:cs="Times New Roman"/>
          <w:sz w:val="28"/>
          <w:szCs w:val="28"/>
          <w:lang w:eastAsia="ru-RU"/>
        </w:rPr>
        <w:t> </w:t>
      </w:r>
      <w:r w:rsidR="00D77B7F">
        <w:rPr>
          <w:rFonts w:ascii="Times New Roman" w:eastAsia="Times New Roman" w:hAnsi="Times New Roman" w:cs="Times New Roman"/>
          <w:sz w:val="28"/>
          <w:szCs w:val="28"/>
          <w:lang w:eastAsia="ru-RU"/>
        </w:rPr>
        <w:t>к</w:t>
      </w:r>
      <w:r w:rsidRPr="00C25B10">
        <w:rPr>
          <w:rFonts w:ascii="Times New Roman" w:eastAsia="Times New Roman" w:hAnsi="Times New Roman" w:cs="Times New Roman"/>
          <w:sz w:val="28"/>
          <w:szCs w:val="28"/>
          <w:lang w:eastAsia="ru-RU"/>
        </w:rPr>
        <w:t>омпетентность</w:t>
      </w:r>
      <w:r w:rsidR="00D77B7F">
        <w:rPr>
          <w:rFonts w:ascii="Times New Roman" w:eastAsia="Times New Roman" w:hAnsi="Times New Roman" w:cs="Times New Roman"/>
          <w:sz w:val="28"/>
          <w:szCs w:val="28"/>
          <w:lang w:eastAsia="ru-RU"/>
        </w:rPr>
        <w:t xml:space="preserve"> </w:t>
      </w:r>
      <w:r w:rsidRPr="00C25B10">
        <w:rPr>
          <w:rFonts w:ascii="Times New Roman" w:eastAsia="Times New Roman" w:hAnsi="Times New Roman" w:cs="Times New Roman"/>
          <w:sz w:val="28"/>
          <w:szCs w:val="28"/>
          <w:lang w:eastAsia="ru-RU"/>
        </w:rPr>
        <w:t> – владение, обладание человеком соответствующей компетенцией, включающей его личностное отношение к ней и предмету деятельности.</w:t>
      </w:r>
    </w:p>
    <w:p w:rsidR="00B046F5" w:rsidRPr="00C25B10" w:rsidRDefault="00D77B7F" w:rsidP="00C25B1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27579C">
        <w:rPr>
          <w:rFonts w:ascii="Times New Roman" w:eastAsia="Times New Roman" w:hAnsi="Times New Roman" w:cs="Times New Roman"/>
          <w:sz w:val="28"/>
          <w:szCs w:val="28"/>
          <w:lang w:eastAsia="ru-RU"/>
        </w:rPr>
        <w:t xml:space="preserve">   </w:t>
      </w:r>
      <w:r w:rsidR="00C25B10" w:rsidRPr="00C25B10">
        <w:rPr>
          <w:rFonts w:ascii="Times New Roman" w:eastAsia="Times New Roman" w:hAnsi="Times New Roman" w:cs="Times New Roman"/>
          <w:sz w:val="28"/>
          <w:szCs w:val="28"/>
          <w:lang w:eastAsia="ru-RU"/>
        </w:rPr>
        <w:t>Ведущая педагогическая</w:t>
      </w:r>
      <w:r w:rsidR="00B046F5" w:rsidRPr="00C25B10">
        <w:rPr>
          <w:rFonts w:ascii="Times New Roman" w:eastAsia="Times New Roman" w:hAnsi="Times New Roman" w:cs="Times New Roman"/>
          <w:sz w:val="28"/>
          <w:szCs w:val="28"/>
          <w:lang w:eastAsia="ru-RU"/>
        </w:rPr>
        <w:t xml:space="preserve">  идея </w:t>
      </w:r>
      <w:r w:rsidR="003130E5">
        <w:rPr>
          <w:rFonts w:ascii="Times New Roman" w:eastAsia="Times New Roman" w:hAnsi="Times New Roman" w:cs="Times New Roman"/>
          <w:sz w:val="28"/>
          <w:szCs w:val="28"/>
          <w:lang w:eastAsia="ru-RU"/>
        </w:rPr>
        <w:t xml:space="preserve"> моего</w:t>
      </w:r>
      <w:r w:rsidR="00B046F5" w:rsidRPr="00C25B10">
        <w:rPr>
          <w:rFonts w:ascii="Times New Roman" w:eastAsia="Times New Roman" w:hAnsi="Times New Roman" w:cs="Times New Roman"/>
          <w:sz w:val="28"/>
          <w:szCs w:val="28"/>
          <w:lang w:eastAsia="ru-RU"/>
        </w:rPr>
        <w:t> опыта  - развитие ученика как личности (его социализация) не только путем овладения им нормативной деятельностью, но и через постоянное обогащение, преобразование субъектного опыта, как важного источника  собственного  развития.</w:t>
      </w:r>
    </w:p>
    <w:p w:rsidR="00B046F5" w:rsidRPr="00C25B10" w:rsidRDefault="00B046F5" w:rsidP="00C25B1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25B10">
        <w:rPr>
          <w:rFonts w:ascii="Times New Roman" w:eastAsia="Times New Roman" w:hAnsi="Times New Roman" w:cs="Times New Roman"/>
          <w:sz w:val="28"/>
          <w:szCs w:val="28"/>
          <w:lang w:eastAsia="ru-RU"/>
        </w:rPr>
        <w:t> В своей практике использую различные педагогические технологии:</w:t>
      </w:r>
    </w:p>
    <w:p w:rsidR="00B046F5" w:rsidRPr="00C25B10" w:rsidRDefault="00B046F5" w:rsidP="0073332F">
      <w:pPr>
        <w:spacing w:after="0" w:line="240" w:lineRule="auto"/>
        <w:jc w:val="both"/>
        <w:rPr>
          <w:rFonts w:ascii="Times New Roman" w:eastAsia="Times New Roman" w:hAnsi="Times New Roman" w:cs="Times New Roman"/>
          <w:sz w:val="28"/>
          <w:szCs w:val="28"/>
          <w:lang w:eastAsia="ru-RU"/>
        </w:rPr>
      </w:pPr>
      <w:r w:rsidRPr="00C25B10">
        <w:rPr>
          <w:rFonts w:ascii="Times New Roman" w:eastAsia="Times New Roman" w:hAnsi="Times New Roman" w:cs="Times New Roman"/>
          <w:sz w:val="28"/>
          <w:szCs w:val="28"/>
          <w:lang w:eastAsia="ru-RU"/>
        </w:rPr>
        <w:t>-игровые технологии</w:t>
      </w:r>
    </w:p>
    <w:p w:rsidR="00B046F5" w:rsidRPr="00C25B10" w:rsidRDefault="00B046F5" w:rsidP="0073332F">
      <w:pPr>
        <w:spacing w:after="0" w:line="240" w:lineRule="auto"/>
        <w:jc w:val="both"/>
        <w:rPr>
          <w:rFonts w:ascii="Times New Roman" w:eastAsia="Times New Roman" w:hAnsi="Times New Roman" w:cs="Times New Roman"/>
          <w:sz w:val="28"/>
          <w:szCs w:val="28"/>
          <w:lang w:eastAsia="ru-RU"/>
        </w:rPr>
      </w:pPr>
      <w:r w:rsidRPr="00C25B10">
        <w:rPr>
          <w:rFonts w:ascii="Times New Roman" w:eastAsia="Times New Roman" w:hAnsi="Times New Roman" w:cs="Times New Roman"/>
          <w:sz w:val="28"/>
          <w:szCs w:val="28"/>
          <w:lang w:eastAsia="ru-RU"/>
        </w:rPr>
        <w:t>- технологии сотрудничества</w:t>
      </w:r>
    </w:p>
    <w:p w:rsidR="00B046F5" w:rsidRPr="00C25B10" w:rsidRDefault="00B046F5" w:rsidP="0073332F">
      <w:pPr>
        <w:spacing w:after="0" w:line="240" w:lineRule="auto"/>
        <w:jc w:val="both"/>
        <w:rPr>
          <w:rFonts w:ascii="Times New Roman" w:eastAsia="Times New Roman" w:hAnsi="Times New Roman" w:cs="Times New Roman"/>
          <w:sz w:val="28"/>
          <w:szCs w:val="28"/>
          <w:lang w:eastAsia="ru-RU"/>
        </w:rPr>
      </w:pPr>
      <w:r w:rsidRPr="00C25B10">
        <w:rPr>
          <w:rFonts w:ascii="Times New Roman" w:eastAsia="Times New Roman" w:hAnsi="Times New Roman" w:cs="Times New Roman"/>
          <w:sz w:val="28"/>
          <w:szCs w:val="28"/>
          <w:lang w:eastAsia="ru-RU"/>
        </w:rPr>
        <w:t> -информационно-коммуникационные технологии;</w:t>
      </w:r>
    </w:p>
    <w:p w:rsidR="00B046F5" w:rsidRPr="00C25B10" w:rsidRDefault="00B046F5" w:rsidP="0073332F">
      <w:pPr>
        <w:spacing w:after="0" w:line="240" w:lineRule="auto"/>
        <w:jc w:val="both"/>
        <w:rPr>
          <w:rFonts w:ascii="Times New Roman" w:eastAsia="Times New Roman" w:hAnsi="Times New Roman" w:cs="Times New Roman"/>
          <w:sz w:val="28"/>
          <w:szCs w:val="28"/>
          <w:lang w:eastAsia="ru-RU"/>
        </w:rPr>
      </w:pPr>
      <w:r w:rsidRPr="00C25B10">
        <w:rPr>
          <w:rFonts w:ascii="Times New Roman" w:eastAsia="Times New Roman" w:hAnsi="Times New Roman" w:cs="Times New Roman"/>
          <w:sz w:val="28"/>
          <w:szCs w:val="28"/>
          <w:lang w:eastAsia="ru-RU"/>
        </w:rPr>
        <w:t> -технологию диалога культур;</w:t>
      </w:r>
    </w:p>
    <w:p w:rsidR="00B046F5" w:rsidRPr="00C25B10" w:rsidRDefault="00B046F5" w:rsidP="0073332F">
      <w:pPr>
        <w:spacing w:after="0" w:line="240" w:lineRule="auto"/>
        <w:jc w:val="both"/>
        <w:rPr>
          <w:rFonts w:ascii="Times New Roman" w:eastAsia="Times New Roman" w:hAnsi="Times New Roman" w:cs="Times New Roman"/>
          <w:sz w:val="28"/>
          <w:szCs w:val="28"/>
          <w:lang w:eastAsia="ru-RU"/>
        </w:rPr>
      </w:pPr>
      <w:r w:rsidRPr="00C25B10">
        <w:rPr>
          <w:rFonts w:ascii="Times New Roman" w:eastAsia="Times New Roman" w:hAnsi="Times New Roman" w:cs="Times New Roman"/>
          <w:sz w:val="28"/>
          <w:szCs w:val="28"/>
          <w:lang w:eastAsia="ru-RU"/>
        </w:rPr>
        <w:t>-</w:t>
      </w:r>
      <w:proofErr w:type="spellStart"/>
      <w:r w:rsidRPr="00C25B10">
        <w:rPr>
          <w:rFonts w:ascii="Times New Roman" w:eastAsia="Times New Roman" w:hAnsi="Times New Roman" w:cs="Times New Roman"/>
          <w:sz w:val="28"/>
          <w:szCs w:val="28"/>
          <w:lang w:eastAsia="ru-RU"/>
        </w:rPr>
        <w:t>здоровьесберегающие</w:t>
      </w:r>
      <w:proofErr w:type="spellEnd"/>
      <w:r w:rsidRPr="00C25B10">
        <w:rPr>
          <w:rFonts w:ascii="Times New Roman" w:eastAsia="Times New Roman" w:hAnsi="Times New Roman" w:cs="Times New Roman"/>
          <w:sz w:val="28"/>
          <w:szCs w:val="28"/>
          <w:lang w:eastAsia="ru-RU"/>
        </w:rPr>
        <w:t xml:space="preserve"> технологии.</w:t>
      </w:r>
    </w:p>
    <w:p w:rsidR="00B046F5" w:rsidRPr="00C25B10" w:rsidRDefault="00B046F5" w:rsidP="0073332F">
      <w:pPr>
        <w:spacing w:after="0" w:line="240" w:lineRule="auto"/>
        <w:jc w:val="both"/>
        <w:rPr>
          <w:rFonts w:ascii="Times New Roman" w:eastAsia="Times New Roman" w:hAnsi="Times New Roman" w:cs="Times New Roman"/>
          <w:sz w:val="28"/>
          <w:szCs w:val="28"/>
          <w:lang w:eastAsia="ru-RU"/>
        </w:rPr>
      </w:pPr>
      <w:r w:rsidRPr="00C25B10">
        <w:rPr>
          <w:rFonts w:ascii="Times New Roman" w:eastAsia="Times New Roman" w:hAnsi="Times New Roman" w:cs="Times New Roman"/>
          <w:sz w:val="28"/>
          <w:szCs w:val="28"/>
          <w:lang w:eastAsia="ru-RU"/>
        </w:rPr>
        <w:t>Результатом применения вышеперечисленных технологий могу назвать следующее:</w:t>
      </w:r>
    </w:p>
    <w:p w:rsidR="00B046F5" w:rsidRPr="00C25B10" w:rsidRDefault="00B046F5" w:rsidP="00C25B10">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C25B10">
        <w:rPr>
          <w:rFonts w:ascii="Times New Roman" w:eastAsia="Times New Roman" w:hAnsi="Times New Roman" w:cs="Times New Roman"/>
          <w:sz w:val="28"/>
          <w:szCs w:val="28"/>
          <w:lang w:eastAsia="ru-RU"/>
        </w:rPr>
        <w:t xml:space="preserve">повышение качества знаний учащихся, развитие способностей каждого ученика, </w:t>
      </w:r>
    </w:p>
    <w:p w:rsidR="00B046F5" w:rsidRPr="00C25B10" w:rsidRDefault="00B046F5" w:rsidP="00C25B10">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C25B10">
        <w:rPr>
          <w:rFonts w:ascii="Times New Roman" w:eastAsia="Times New Roman" w:hAnsi="Times New Roman" w:cs="Times New Roman"/>
          <w:sz w:val="28"/>
          <w:szCs w:val="28"/>
          <w:lang w:eastAsia="ru-RU"/>
        </w:rPr>
        <w:t xml:space="preserve">активизация познавательной деятельности и творческой активности учащихся, </w:t>
      </w:r>
    </w:p>
    <w:p w:rsidR="00B046F5" w:rsidRPr="00C25B10" w:rsidRDefault="00B046F5" w:rsidP="00C25B10">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C25B10">
        <w:rPr>
          <w:rFonts w:ascii="Times New Roman" w:eastAsia="Times New Roman" w:hAnsi="Times New Roman" w:cs="Times New Roman"/>
          <w:sz w:val="28"/>
          <w:szCs w:val="28"/>
          <w:lang w:eastAsia="ru-RU"/>
        </w:rPr>
        <w:t>формирование личностных качеств ученика,</w:t>
      </w:r>
    </w:p>
    <w:p w:rsidR="00B046F5" w:rsidRPr="00C25B10" w:rsidRDefault="00B046F5" w:rsidP="00C25B10">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C25B10">
        <w:rPr>
          <w:rFonts w:ascii="Times New Roman" w:eastAsia="Times New Roman" w:hAnsi="Times New Roman" w:cs="Times New Roman"/>
          <w:sz w:val="28"/>
          <w:szCs w:val="28"/>
          <w:lang w:eastAsia="ru-RU"/>
        </w:rPr>
        <w:t>Развитие у школьников операционного мышления, направленности на поиск оптимальных решений,</w:t>
      </w:r>
    </w:p>
    <w:p w:rsidR="00B046F5" w:rsidRPr="00C25B10" w:rsidRDefault="00B046F5" w:rsidP="00C25B10">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C25B10">
        <w:rPr>
          <w:rFonts w:ascii="Times New Roman" w:eastAsia="Times New Roman" w:hAnsi="Times New Roman" w:cs="Times New Roman"/>
          <w:sz w:val="28"/>
          <w:szCs w:val="28"/>
          <w:lang w:eastAsia="ru-RU"/>
        </w:rPr>
        <w:t>формирование умения организовать сбор информации и правильно ее использовать,</w:t>
      </w:r>
    </w:p>
    <w:p w:rsidR="00B046F5" w:rsidRDefault="00B046F5" w:rsidP="00C25B10">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C25B10">
        <w:rPr>
          <w:rFonts w:ascii="Times New Roman" w:eastAsia="Times New Roman" w:hAnsi="Times New Roman" w:cs="Times New Roman"/>
          <w:sz w:val="28"/>
          <w:szCs w:val="28"/>
          <w:lang w:eastAsia="ru-RU"/>
        </w:rPr>
        <w:t>формирование у учащихся осознанной потребности в ведении здорового образа жизни.</w:t>
      </w:r>
    </w:p>
    <w:p w:rsidR="00B205CF" w:rsidRPr="00104E7A" w:rsidRDefault="0027579C" w:rsidP="00B205CF">
      <w:pPr>
        <w:shd w:val="clear" w:color="auto" w:fill="FFFFFF"/>
        <w:spacing w:after="0"/>
        <w:ind w:firstLine="709"/>
        <w:contextualSpacing/>
        <w:jc w:val="both"/>
        <w:textAlignment w:val="baseline"/>
        <w:rPr>
          <w:rFonts w:ascii="Times New Roman" w:eastAsiaTheme="minorEastAsia"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3332F">
        <w:rPr>
          <w:rFonts w:ascii="Times New Roman" w:eastAsia="Times New Roman" w:hAnsi="Times New Roman" w:cs="Times New Roman"/>
          <w:b/>
          <w:sz w:val="28"/>
          <w:szCs w:val="28"/>
          <w:lang w:eastAsia="ru-RU"/>
        </w:rPr>
        <w:t xml:space="preserve"> </w:t>
      </w:r>
      <w:r w:rsidR="00B046F5" w:rsidRPr="0073332F">
        <w:rPr>
          <w:rFonts w:ascii="Times New Roman" w:eastAsia="Times New Roman" w:hAnsi="Times New Roman" w:cs="Times New Roman"/>
          <w:b/>
          <w:sz w:val="28"/>
          <w:szCs w:val="28"/>
          <w:lang w:eastAsia="ru-RU"/>
        </w:rPr>
        <w:t>Актуальность</w:t>
      </w:r>
      <w:r w:rsidR="00B046F5" w:rsidRPr="00C25B10">
        <w:rPr>
          <w:rFonts w:ascii="Times New Roman" w:eastAsia="Times New Roman" w:hAnsi="Times New Roman" w:cs="Times New Roman"/>
          <w:sz w:val="28"/>
          <w:szCs w:val="28"/>
          <w:lang w:eastAsia="ru-RU"/>
        </w:rPr>
        <w:t xml:space="preserve"> обусловлена современными требованиями к школьному обучению и направлениями, указанными в президентской инициативе «Наша новая школа». </w:t>
      </w:r>
      <w:proofErr w:type="gramStart"/>
      <w:r w:rsidR="00B205CF">
        <w:rPr>
          <w:rFonts w:ascii="Times New Roman" w:eastAsia="Lucida Sans Unicode" w:hAnsi="Times New Roman" w:cs="Times New Roman"/>
          <w:color w:val="00000A"/>
          <w:sz w:val="28"/>
          <w:szCs w:val="28"/>
        </w:rPr>
        <w:t>В</w:t>
      </w:r>
      <w:r w:rsidR="00B205CF" w:rsidRPr="00104E7A">
        <w:rPr>
          <w:rFonts w:ascii="Times New Roman" w:eastAsia="Lucida Sans Unicode" w:hAnsi="Times New Roman" w:cs="Times New Roman"/>
          <w:color w:val="00000A"/>
          <w:sz w:val="28"/>
          <w:szCs w:val="28"/>
        </w:rPr>
        <w:t xml:space="preserve"> соответствии с личностно-ориентированной парадигмой образования федеральный компонент стандарта по иностранному языку для всех ступеней нацелен на комплексную реализацию</w:t>
      </w:r>
      <w:proofErr w:type="gramEnd"/>
      <w:r w:rsidR="00B205CF" w:rsidRPr="00104E7A">
        <w:rPr>
          <w:rFonts w:ascii="Times New Roman" w:eastAsia="Lucida Sans Unicode" w:hAnsi="Times New Roman" w:cs="Times New Roman"/>
          <w:color w:val="00000A"/>
          <w:sz w:val="28"/>
          <w:szCs w:val="28"/>
        </w:rPr>
        <w:t xml:space="preserve"> личностно ориентированного, </w:t>
      </w:r>
      <w:proofErr w:type="spellStart"/>
      <w:r w:rsidR="00B205CF" w:rsidRPr="00104E7A">
        <w:rPr>
          <w:rFonts w:ascii="Times New Roman" w:eastAsia="Lucida Sans Unicode" w:hAnsi="Times New Roman" w:cs="Times New Roman"/>
          <w:color w:val="00000A"/>
          <w:sz w:val="28"/>
          <w:szCs w:val="28"/>
        </w:rPr>
        <w:t>деятельностного</w:t>
      </w:r>
      <w:proofErr w:type="spellEnd"/>
      <w:r w:rsidR="00B205CF" w:rsidRPr="00104E7A">
        <w:rPr>
          <w:rFonts w:ascii="Times New Roman" w:eastAsia="Lucida Sans Unicode" w:hAnsi="Times New Roman" w:cs="Times New Roman"/>
          <w:color w:val="00000A"/>
          <w:sz w:val="28"/>
          <w:szCs w:val="28"/>
        </w:rPr>
        <w:t xml:space="preserve">, коммуникативно-когнитивного и </w:t>
      </w:r>
      <w:proofErr w:type="spellStart"/>
      <w:r w:rsidR="00B205CF" w:rsidRPr="00104E7A">
        <w:rPr>
          <w:rFonts w:ascii="Times New Roman" w:eastAsia="Lucida Sans Unicode" w:hAnsi="Times New Roman" w:cs="Times New Roman"/>
          <w:color w:val="00000A"/>
          <w:sz w:val="28"/>
          <w:szCs w:val="28"/>
        </w:rPr>
        <w:t>социокультурного</w:t>
      </w:r>
      <w:proofErr w:type="spellEnd"/>
      <w:r w:rsidR="00B205CF" w:rsidRPr="00104E7A">
        <w:rPr>
          <w:rFonts w:ascii="Times New Roman" w:eastAsia="Lucida Sans Unicode" w:hAnsi="Times New Roman" w:cs="Times New Roman"/>
          <w:color w:val="00000A"/>
          <w:sz w:val="28"/>
          <w:szCs w:val="28"/>
        </w:rPr>
        <w:t xml:space="preserve"> подходов к обучению иностранным языкам. Цели, содержание и планируемые результаты языкового образования представлены в единой системе, в </w:t>
      </w:r>
      <w:proofErr w:type="spellStart"/>
      <w:r w:rsidR="00B205CF" w:rsidRPr="00104E7A">
        <w:rPr>
          <w:rFonts w:ascii="Times New Roman" w:eastAsia="Lucida Sans Unicode" w:hAnsi="Times New Roman" w:cs="Times New Roman"/>
          <w:color w:val="00000A"/>
          <w:sz w:val="28"/>
          <w:szCs w:val="28"/>
        </w:rPr>
        <w:t>деятельностных</w:t>
      </w:r>
      <w:proofErr w:type="spellEnd"/>
      <w:r w:rsidR="00B205CF" w:rsidRPr="00104E7A">
        <w:rPr>
          <w:rFonts w:ascii="Times New Roman" w:eastAsia="Lucida Sans Unicode" w:hAnsi="Times New Roman" w:cs="Times New Roman"/>
          <w:color w:val="00000A"/>
          <w:sz w:val="28"/>
          <w:szCs w:val="28"/>
        </w:rPr>
        <w:t xml:space="preserve"> подходах с четко выраженной корреляцией. Задаваемое содержание ориентировано на образование, воспитание и развитие личности школьника средствами изучаемого языка.</w:t>
      </w:r>
    </w:p>
    <w:p w:rsidR="00B205CF" w:rsidRPr="00104E7A" w:rsidRDefault="00B205CF" w:rsidP="00B205CF">
      <w:pPr>
        <w:shd w:val="clear" w:color="auto" w:fill="FFFFFF"/>
        <w:suppressAutoHyphens/>
        <w:spacing w:before="280" w:after="0"/>
        <w:ind w:firstLine="709"/>
        <w:contextualSpacing/>
        <w:jc w:val="both"/>
        <w:textAlignment w:val="baseline"/>
        <w:rPr>
          <w:rFonts w:ascii="Times New Roman" w:eastAsia="Lucida Sans Unicode" w:hAnsi="Times New Roman" w:cs="Times New Roman"/>
          <w:color w:val="00000A"/>
          <w:sz w:val="28"/>
          <w:szCs w:val="28"/>
        </w:rPr>
      </w:pPr>
      <w:r w:rsidRPr="00104E7A">
        <w:rPr>
          <w:rFonts w:ascii="Times New Roman" w:eastAsia="Lucida Sans Unicode" w:hAnsi="Times New Roman" w:cs="Times New Roman"/>
          <w:color w:val="00000A"/>
          <w:sz w:val="28"/>
          <w:szCs w:val="28"/>
        </w:rPr>
        <w:t>Овладение коммуникативными умениями предполагает овладение иноязычным общением в единстве его функций: информационной, регулятивной, эмоционально-оценочной, этикетной.</w:t>
      </w:r>
    </w:p>
    <w:p w:rsidR="00B205CF" w:rsidRPr="00104E7A" w:rsidRDefault="00B205CF" w:rsidP="00B205CF">
      <w:pPr>
        <w:shd w:val="clear" w:color="auto" w:fill="FFFFFF"/>
        <w:suppressAutoHyphens/>
        <w:spacing w:before="280" w:after="0"/>
        <w:ind w:firstLine="709"/>
        <w:contextualSpacing/>
        <w:jc w:val="both"/>
        <w:textAlignment w:val="baseline"/>
        <w:rPr>
          <w:rFonts w:ascii="Times New Roman" w:eastAsia="Lucida Sans Unicode" w:hAnsi="Times New Roman" w:cs="Times New Roman"/>
          <w:color w:val="00000A"/>
          <w:sz w:val="28"/>
          <w:szCs w:val="28"/>
        </w:rPr>
      </w:pPr>
      <w:r w:rsidRPr="00104E7A">
        <w:rPr>
          <w:rFonts w:ascii="Times New Roman" w:eastAsia="Lucida Sans Unicode" w:hAnsi="Times New Roman" w:cs="Times New Roman"/>
          <w:color w:val="00000A"/>
          <w:sz w:val="28"/>
          <w:szCs w:val="28"/>
        </w:rPr>
        <w:t>Коммуникативные умения могут быть определены как «средства, необходимые для контроля и формирования речевой ситуации в социальном контексте».</w:t>
      </w:r>
    </w:p>
    <w:p w:rsidR="00B205CF" w:rsidRPr="00104E7A" w:rsidRDefault="00B205CF" w:rsidP="00B205CF">
      <w:pPr>
        <w:shd w:val="clear" w:color="auto" w:fill="FFFFFF"/>
        <w:suppressAutoHyphens/>
        <w:spacing w:before="280" w:after="0"/>
        <w:ind w:firstLine="709"/>
        <w:contextualSpacing/>
        <w:jc w:val="both"/>
        <w:textAlignment w:val="baseline"/>
        <w:rPr>
          <w:rFonts w:ascii="Times New Roman" w:eastAsia="Lucida Sans Unicode" w:hAnsi="Times New Roman" w:cs="Times New Roman"/>
          <w:color w:val="00000A"/>
          <w:sz w:val="28"/>
          <w:szCs w:val="28"/>
        </w:rPr>
      </w:pPr>
      <w:r w:rsidRPr="00104E7A">
        <w:rPr>
          <w:rFonts w:ascii="Times New Roman" w:eastAsia="Lucida Sans Unicode" w:hAnsi="Times New Roman" w:cs="Times New Roman"/>
          <w:color w:val="00000A"/>
          <w:sz w:val="28"/>
          <w:szCs w:val="28"/>
        </w:rPr>
        <w:lastRenderedPageBreak/>
        <w:t>Содержание обучения ориентировано на развитие мотивации учеников к изучению иностранных языков и на формирование умений во всех видах иноязычной речевой деятельности, развитие общих учебных умений и навыков, получение учащимися опыта учебной, познавательной, коммуникативной, практической и творческой деятельности. Основное назначение обучения иностранному языку состоит в формировании коммуникативных умений, то есть способности и готовности осуществлять иноязычное межличностное и межкультурное общение с носителями языка. Наиболее полно решить данную проблему учитель может, используя коммуникативную компетентность учащихся.</w:t>
      </w:r>
    </w:p>
    <w:p w:rsidR="00B205CF" w:rsidRPr="00104E7A" w:rsidRDefault="00B205CF" w:rsidP="00B205CF">
      <w:pPr>
        <w:shd w:val="clear" w:color="auto" w:fill="FFFFFF"/>
        <w:suppressAutoHyphens/>
        <w:spacing w:before="280" w:after="0"/>
        <w:ind w:firstLine="709"/>
        <w:contextualSpacing/>
        <w:jc w:val="both"/>
        <w:textAlignment w:val="baseline"/>
        <w:rPr>
          <w:rFonts w:ascii="Times New Roman" w:eastAsia="Lucida Sans Unicode" w:hAnsi="Times New Roman" w:cs="Times New Roman"/>
          <w:color w:val="00000A"/>
          <w:sz w:val="28"/>
          <w:szCs w:val="28"/>
        </w:rPr>
      </w:pPr>
      <w:r w:rsidRPr="00104E7A">
        <w:rPr>
          <w:rFonts w:ascii="Times New Roman" w:eastAsia="Lucida Sans Unicode" w:hAnsi="Times New Roman" w:cs="Times New Roman"/>
          <w:color w:val="00000A"/>
          <w:sz w:val="28"/>
          <w:szCs w:val="28"/>
        </w:rPr>
        <w:t>В связи с происходящими изменениями в обществе, развитием информационных технологий, повысился интерес к проблемам коммуникации. Практическое владение иностранным языком стало потребностью каждого образованного человека в связи с предъявляемыми ему требованиями.</w:t>
      </w:r>
    </w:p>
    <w:p w:rsidR="00B205CF" w:rsidRDefault="00B205CF" w:rsidP="00B205CF">
      <w:pPr>
        <w:shd w:val="clear" w:color="auto" w:fill="FFFFFF"/>
        <w:suppressAutoHyphens/>
        <w:spacing w:before="280" w:after="0"/>
        <w:ind w:firstLine="709"/>
        <w:contextualSpacing/>
        <w:jc w:val="both"/>
        <w:textAlignment w:val="baseline"/>
        <w:rPr>
          <w:rFonts w:ascii="Times New Roman" w:eastAsia="Lucida Sans Unicode" w:hAnsi="Times New Roman" w:cs="Times New Roman"/>
          <w:color w:val="00000A"/>
          <w:sz w:val="28"/>
          <w:szCs w:val="28"/>
        </w:rPr>
      </w:pPr>
      <w:r w:rsidRPr="00104E7A">
        <w:rPr>
          <w:rFonts w:ascii="Times New Roman" w:eastAsia="Lucida Sans Unicode" w:hAnsi="Times New Roman" w:cs="Times New Roman"/>
          <w:color w:val="00000A"/>
          <w:sz w:val="28"/>
          <w:szCs w:val="28"/>
        </w:rPr>
        <w:t>Реализация данной цели связана с формированием коммуникативных умений, а его основной целью является обучение говорению.</w:t>
      </w:r>
    </w:p>
    <w:p w:rsidR="00B205CF" w:rsidRPr="00104E7A" w:rsidRDefault="00B205CF" w:rsidP="00B205CF">
      <w:pPr>
        <w:shd w:val="clear" w:color="auto" w:fill="FFFFFF"/>
        <w:suppressAutoHyphens/>
        <w:spacing w:before="280" w:after="0"/>
        <w:ind w:firstLine="709"/>
        <w:contextualSpacing/>
        <w:jc w:val="both"/>
        <w:textAlignment w:val="baseline"/>
        <w:rPr>
          <w:rFonts w:ascii="Times New Roman" w:eastAsia="Lucida Sans Unicode" w:hAnsi="Times New Roman" w:cs="Times New Roman"/>
          <w:color w:val="00000A"/>
          <w:sz w:val="28"/>
          <w:szCs w:val="28"/>
        </w:rPr>
      </w:pPr>
      <w:r w:rsidRPr="00104E7A">
        <w:rPr>
          <w:rFonts w:ascii="Times New Roman" w:eastAsiaTheme="minorEastAsia" w:hAnsi="Times New Roman" w:cs="Times New Roman"/>
          <w:sz w:val="28"/>
          <w:szCs w:val="28"/>
          <w:lang w:eastAsia="ru-RU"/>
        </w:rPr>
        <w:t>Практическая значимость данной проблемы заключается в том, что знание иностранного языка становится в современном обществе необходимо в личной и профессиональной жизни человека. Все это вызывает потребность в большом количестве граждан, практически владеющих одним или несколькими иностранными языками и получающих в связи с этим реальные шансы занять в обществе более престижное положение, как в социальном, так и в материальном смысле. Отсюда ясно, что социальный заказ общества по отношению к иностранному языку, выражается не просто в практическом знании языка, а в умении использовать этот язык в реальной коммуникации</w:t>
      </w:r>
      <w:r>
        <w:rPr>
          <w:rFonts w:ascii="Times New Roman" w:eastAsiaTheme="minorEastAsia" w:hAnsi="Times New Roman" w:cs="Times New Roman"/>
          <w:sz w:val="28"/>
          <w:szCs w:val="28"/>
          <w:lang w:eastAsia="ru-RU"/>
        </w:rPr>
        <w:t>.</w:t>
      </w:r>
    </w:p>
    <w:p w:rsidR="00B205CF" w:rsidRPr="00104E7A" w:rsidRDefault="00B205CF" w:rsidP="00B205CF">
      <w:pPr>
        <w:spacing w:after="0"/>
        <w:ind w:firstLine="709"/>
        <w:contextualSpacing/>
        <w:jc w:val="both"/>
        <w:rPr>
          <w:rFonts w:ascii="Times New Roman" w:eastAsia="Times New Roman" w:hAnsi="Times New Roman" w:cs="Times New Roman"/>
          <w:sz w:val="28"/>
          <w:szCs w:val="28"/>
          <w:lang w:eastAsia="ru-RU"/>
        </w:rPr>
      </w:pPr>
      <w:r w:rsidRPr="00104E7A">
        <w:rPr>
          <w:rFonts w:ascii="Times New Roman" w:eastAsia="Times New Roman" w:hAnsi="Times New Roman" w:cs="Times New Roman"/>
          <w:sz w:val="28"/>
          <w:szCs w:val="28"/>
          <w:lang w:eastAsia="ru-RU"/>
        </w:rPr>
        <w:t xml:space="preserve">Современное обучение должно проводиться таким образом, чтобы у учащихся пробуждался интерес к знаниям, развивалась самостоятельность в работе. В процессе обучения учащиеся должны развивать свои способности и творческие силы. Для этого необходимо, чтобы в школе особое место занимали такие формы занятий, которые обеспечивают активное участие в уроке каждого ученика. Имеется достаточно богатый опыт методической организации коммуникативно-ориентированного обучения иноязычной речи. Этой проблемой занимались следующие авторы: Беляев Б.В., </w:t>
      </w:r>
      <w:proofErr w:type="spellStart"/>
      <w:r w:rsidRPr="00104E7A">
        <w:rPr>
          <w:rFonts w:ascii="Times New Roman" w:eastAsia="Times New Roman" w:hAnsi="Times New Roman" w:cs="Times New Roman"/>
          <w:sz w:val="28"/>
          <w:szCs w:val="28"/>
          <w:lang w:eastAsia="ru-RU"/>
        </w:rPr>
        <w:t>Бим</w:t>
      </w:r>
      <w:proofErr w:type="spellEnd"/>
      <w:r w:rsidRPr="00104E7A">
        <w:rPr>
          <w:rFonts w:ascii="Times New Roman" w:eastAsia="Times New Roman" w:hAnsi="Times New Roman" w:cs="Times New Roman"/>
          <w:sz w:val="28"/>
          <w:szCs w:val="28"/>
          <w:lang w:eastAsia="ru-RU"/>
        </w:rPr>
        <w:t xml:space="preserve"> И.Л., </w:t>
      </w:r>
      <w:proofErr w:type="gramStart"/>
      <w:r w:rsidRPr="00104E7A">
        <w:rPr>
          <w:rFonts w:ascii="Times New Roman" w:eastAsia="Times New Roman" w:hAnsi="Times New Roman" w:cs="Times New Roman"/>
          <w:sz w:val="28"/>
          <w:szCs w:val="28"/>
          <w:lang w:eastAsia="ru-RU"/>
        </w:rPr>
        <w:t>Зимняя</w:t>
      </w:r>
      <w:proofErr w:type="gramEnd"/>
      <w:r w:rsidRPr="00104E7A">
        <w:rPr>
          <w:rFonts w:ascii="Times New Roman" w:eastAsia="Times New Roman" w:hAnsi="Times New Roman" w:cs="Times New Roman"/>
          <w:sz w:val="28"/>
          <w:szCs w:val="28"/>
          <w:lang w:eastAsia="ru-RU"/>
        </w:rPr>
        <w:t xml:space="preserve"> И.А., </w:t>
      </w:r>
      <w:proofErr w:type="spellStart"/>
      <w:r w:rsidRPr="00104E7A">
        <w:rPr>
          <w:rFonts w:ascii="Times New Roman" w:eastAsia="Times New Roman" w:hAnsi="Times New Roman" w:cs="Times New Roman"/>
          <w:sz w:val="28"/>
          <w:szCs w:val="28"/>
          <w:lang w:eastAsia="ru-RU"/>
        </w:rPr>
        <w:t>Кузовлев</w:t>
      </w:r>
      <w:proofErr w:type="spellEnd"/>
      <w:r w:rsidRPr="00104E7A">
        <w:rPr>
          <w:rFonts w:ascii="Times New Roman" w:eastAsia="Times New Roman" w:hAnsi="Times New Roman" w:cs="Times New Roman"/>
          <w:sz w:val="28"/>
          <w:szCs w:val="28"/>
          <w:lang w:eastAsia="ru-RU"/>
        </w:rPr>
        <w:t xml:space="preserve"> В.П., Леонтьев А.А., Пассов Е.И., Шубин Э.П.</w:t>
      </w:r>
    </w:p>
    <w:p w:rsidR="00B205CF" w:rsidRPr="00104E7A" w:rsidRDefault="00B205CF" w:rsidP="00B205CF">
      <w:pPr>
        <w:spacing w:after="0"/>
        <w:ind w:firstLine="709"/>
        <w:contextualSpacing/>
        <w:jc w:val="both"/>
        <w:rPr>
          <w:rFonts w:ascii="Times New Roman" w:eastAsia="Times New Roman" w:hAnsi="Times New Roman" w:cs="Times New Roman"/>
          <w:sz w:val="28"/>
          <w:szCs w:val="28"/>
          <w:lang w:eastAsia="ru-RU"/>
        </w:rPr>
      </w:pPr>
      <w:r w:rsidRPr="00104E7A">
        <w:rPr>
          <w:rFonts w:ascii="Times New Roman" w:eastAsia="Times New Roman" w:hAnsi="Times New Roman" w:cs="Times New Roman"/>
          <w:sz w:val="28"/>
          <w:szCs w:val="28"/>
          <w:lang w:eastAsia="ru-RU"/>
        </w:rPr>
        <w:t xml:space="preserve">Преимущество использования коммуникативного подхода в учебном процессе в том, что формирование коммуникативных умений способствует повышению мотивации учащихся, содействует установлению </w:t>
      </w:r>
      <w:proofErr w:type="spellStart"/>
      <w:r w:rsidRPr="00104E7A">
        <w:rPr>
          <w:rFonts w:ascii="Times New Roman" w:eastAsia="Times New Roman" w:hAnsi="Times New Roman" w:cs="Times New Roman"/>
          <w:sz w:val="28"/>
          <w:szCs w:val="28"/>
          <w:lang w:eastAsia="ru-RU"/>
        </w:rPr>
        <w:t>межпредметных</w:t>
      </w:r>
      <w:proofErr w:type="spellEnd"/>
      <w:r w:rsidRPr="00104E7A">
        <w:rPr>
          <w:rFonts w:ascii="Times New Roman" w:eastAsia="Times New Roman" w:hAnsi="Times New Roman" w:cs="Times New Roman"/>
          <w:sz w:val="28"/>
          <w:szCs w:val="28"/>
          <w:lang w:eastAsia="ru-RU"/>
        </w:rPr>
        <w:t xml:space="preserve"> связей. Это способствует развитию познавательной активности, воображения, самодисциплины, навыков совместной деятельности.</w:t>
      </w:r>
    </w:p>
    <w:p w:rsidR="00FD7FA7" w:rsidRDefault="00FD7FA7" w:rsidP="00FD7FA7">
      <w:pPr>
        <w:spacing w:after="0"/>
        <w:ind w:firstLine="709"/>
        <w:contextualSpacing/>
        <w:jc w:val="both"/>
        <w:rPr>
          <w:rFonts w:ascii="Times New Roman" w:eastAsia="Times New Roman" w:hAnsi="Times New Roman" w:cs="Times New Roman"/>
          <w:sz w:val="28"/>
          <w:szCs w:val="28"/>
          <w:lang w:eastAsia="ru-RU"/>
        </w:rPr>
      </w:pPr>
      <w:r w:rsidRPr="00104E7A">
        <w:rPr>
          <w:rFonts w:ascii="Times New Roman" w:eastAsia="Times New Roman" w:hAnsi="Times New Roman" w:cs="Times New Roman"/>
          <w:sz w:val="28"/>
          <w:szCs w:val="28"/>
          <w:lang w:eastAsia="ru-RU"/>
        </w:rPr>
        <w:lastRenderedPageBreak/>
        <w:t xml:space="preserve">На занятиях по </w:t>
      </w:r>
      <w:r>
        <w:rPr>
          <w:rFonts w:ascii="Times New Roman" w:eastAsia="Times New Roman" w:hAnsi="Times New Roman" w:cs="Times New Roman"/>
          <w:sz w:val="28"/>
          <w:szCs w:val="28"/>
          <w:lang w:eastAsia="ru-RU"/>
        </w:rPr>
        <w:t>немец</w:t>
      </w:r>
      <w:r w:rsidRPr="00104E7A">
        <w:rPr>
          <w:rFonts w:ascii="Times New Roman" w:eastAsia="Times New Roman" w:hAnsi="Times New Roman" w:cs="Times New Roman"/>
          <w:sz w:val="28"/>
          <w:szCs w:val="28"/>
          <w:lang w:eastAsia="ru-RU"/>
        </w:rPr>
        <w:t xml:space="preserve">кому языку, формируя коммуникативные умения, учитель создаёт учебные ситуации, помогающие учащимся приобретать знания, умения и навыки в различных видах речевой деятельности. </w:t>
      </w:r>
    </w:p>
    <w:p w:rsidR="00FD7FA7" w:rsidRDefault="00FD7FA7" w:rsidP="00FD7FA7">
      <w:pPr>
        <w:spacing w:after="0"/>
        <w:ind w:firstLine="709"/>
        <w:contextualSpacing/>
        <w:jc w:val="both"/>
        <w:rPr>
          <w:rFonts w:ascii="Times New Roman" w:hAnsi="Times New Roman" w:cs="Times New Roman"/>
          <w:sz w:val="28"/>
          <w:szCs w:val="28"/>
          <w:bdr w:val="none" w:sz="0" w:space="0" w:color="auto" w:frame="1"/>
        </w:rPr>
      </w:pPr>
      <w:r>
        <w:rPr>
          <w:rFonts w:ascii="Times New Roman" w:hAnsi="Times New Roman" w:cs="Times New Roman"/>
          <w:sz w:val="28"/>
          <w:szCs w:val="28"/>
          <w:bdr w:val="none" w:sz="0" w:space="0" w:color="auto" w:frame="1"/>
        </w:rPr>
        <w:t>Невозможно о</w:t>
      </w:r>
      <w:r w:rsidRPr="005E14A0">
        <w:rPr>
          <w:rFonts w:ascii="Times New Roman" w:hAnsi="Times New Roman" w:cs="Times New Roman"/>
          <w:sz w:val="28"/>
          <w:szCs w:val="28"/>
          <w:bdr w:val="none" w:sz="0" w:space="0" w:color="auto" w:frame="1"/>
        </w:rPr>
        <w:t xml:space="preserve">бучать говорению, не обучая общению, не создавая на уроках условий речевого общения. </w:t>
      </w:r>
      <w:proofErr w:type="gramStart"/>
      <w:r w:rsidRPr="00B333BC">
        <w:rPr>
          <w:rFonts w:ascii="Times New Roman" w:hAnsi="Times New Roman" w:cs="Times New Roman"/>
          <w:sz w:val="28"/>
          <w:szCs w:val="28"/>
          <w:bdr w:val="none" w:sz="0" w:space="0" w:color="auto" w:frame="1"/>
        </w:rPr>
        <w:t>Речевая деятельность имеет три стороны: лексическую, грамматическую, фонетическую.</w:t>
      </w:r>
      <w:proofErr w:type="gramEnd"/>
      <w:r w:rsidRPr="00B333BC">
        <w:rPr>
          <w:rFonts w:ascii="Times New Roman" w:hAnsi="Times New Roman" w:cs="Times New Roman"/>
          <w:sz w:val="28"/>
          <w:szCs w:val="28"/>
          <w:bdr w:val="none" w:sz="0" w:space="0" w:color="auto" w:frame="1"/>
        </w:rPr>
        <w:t xml:space="preserve"> Они неразрывно связаны в процессе говорения. Отсюда следует, что слова нельзя усваивать в отрыве от их форм существования. </w:t>
      </w:r>
      <w:proofErr w:type="gramStart"/>
      <w:r w:rsidRPr="00B333BC">
        <w:rPr>
          <w:rFonts w:ascii="Times New Roman" w:hAnsi="Times New Roman" w:cs="Times New Roman"/>
          <w:sz w:val="28"/>
          <w:szCs w:val="28"/>
          <w:bdr w:val="none" w:sz="0" w:space="0" w:color="auto" w:frame="1"/>
        </w:rPr>
        <w:t>Функциональность предполагает, что как слова, так и грамматические формы усваиваются сразу в деятельности: учащийся выполняет какую-либо речевую задачу - подтверждает мысль, сомневается в услышанном, спрашивает о чем-то, побуждает собеседника к действию, в процессе чего усваивает необходимые слова или грамматические формы.</w:t>
      </w:r>
      <w:proofErr w:type="gramEnd"/>
    </w:p>
    <w:p w:rsidR="00FD7FA7" w:rsidRPr="00F029C6" w:rsidRDefault="00FD7FA7" w:rsidP="00FD7FA7">
      <w:pPr>
        <w:spacing w:after="0"/>
        <w:ind w:firstLine="709"/>
        <w:contextualSpacing/>
        <w:jc w:val="both"/>
        <w:rPr>
          <w:rFonts w:ascii="Times New Roman" w:hAnsi="Times New Roman" w:cs="Times New Roman"/>
          <w:sz w:val="28"/>
          <w:szCs w:val="28"/>
          <w:bdr w:val="none" w:sz="0" w:space="0" w:color="auto" w:frame="1"/>
        </w:rPr>
      </w:pPr>
      <w:r w:rsidRPr="00F029C6">
        <w:rPr>
          <w:rFonts w:ascii="Times New Roman" w:hAnsi="Times New Roman" w:cs="Times New Roman"/>
          <w:sz w:val="28"/>
          <w:szCs w:val="28"/>
          <w:bdr w:val="none" w:sz="0" w:space="0" w:color="auto" w:frame="1"/>
        </w:rPr>
        <w:t>На мой взгляд, коммуникативное обучение включает в себя не только речевую направленность обучения, но индивидуализацию обучения, принципы функциональности, ситуативности, новизны.</w:t>
      </w:r>
    </w:p>
    <w:p w:rsidR="00FD7FA7" w:rsidRPr="00F029C6" w:rsidRDefault="00FD7FA7" w:rsidP="00FD7FA7">
      <w:pPr>
        <w:spacing w:after="0"/>
        <w:ind w:firstLine="709"/>
        <w:contextualSpacing/>
        <w:jc w:val="both"/>
        <w:rPr>
          <w:rFonts w:ascii="Times New Roman" w:hAnsi="Times New Roman" w:cs="Times New Roman"/>
          <w:sz w:val="28"/>
          <w:szCs w:val="28"/>
          <w:bdr w:val="none" w:sz="0" w:space="0" w:color="auto" w:frame="1"/>
        </w:rPr>
      </w:pPr>
      <w:r w:rsidRPr="00F029C6">
        <w:rPr>
          <w:rFonts w:ascii="Times New Roman" w:hAnsi="Times New Roman" w:cs="Times New Roman"/>
          <w:sz w:val="28"/>
          <w:szCs w:val="28"/>
          <w:bdr w:val="none" w:sz="0" w:space="0" w:color="auto" w:frame="1"/>
        </w:rPr>
        <w:t>Принципиально важным является отбор и организация материала на основе ситуаций и проблем общения, которые интересуют учащихся каждого возраста.</w:t>
      </w:r>
      <w:r>
        <w:rPr>
          <w:rFonts w:ascii="Times New Roman" w:hAnsi="Times New Roman" w:cs="Times New Roman"/>
          <w:sz w:val="28"/>
          <w:szCs w:val="28"/>
          <w:bdr w:val="none" w:sz="0" w:space="0" w:color="auto" w:frame="1"/>
        </w:rPr>
        <w:t xml:space="preserve"> </w:t>
      </w:r>
      <w:r w:rsidRPr="00F029C6">
        <w:rPr>
          <w:rFonts w:ascii="Times New Roman" w:hAnsi="Times New Roman" w:cs="Times New Roman"/>
          <w:sz w:val="28"/>
          <w:szCs w:val="28"/>
          <w:bdr w:val="none" w:sz="0" w:space="0" w:color="auto" w:frame="1"/>
        </w:rPr>
        <w:t xml:space="preserve">В реальной жизни человек общается в различных обстоятельствах, отсюда вытекает необходимость создания естественных ситуаций в учебном процессе. Ситуация на уроках </w:t>
      </w:r>
      <w:r>
        <w:rPr>
          <w:rFonts w:ascii="Times New Roman" w:hAnsi="Times New Roman" w:cs="Times New Roman"/>
          <w:sz w:val="28"/>
          <w:szCs w:val="28"/>
          <w:bdr w:val="none" w:sz="0" w:space="0" w:color="auto" w:frame="1"/>
        </w:rPr>
        <w:t>немец</w:t>
      </w:r>
      <w:r w:rsidRPr="00F029C6">
        <w:rPr>
          <w:rFonts w:ascii="Times New Roman" w:hAnsi="Times New Roman" w:cs="Times New Roman"/>
          <w:sz w:val="28"/>
          <w:szCs w:val="28"/>
          <w:bdr w:val="none" w:sz="0" w:space="0" w:color="auto" w:frame="1"/>
        </w:rPr>
        <w:t xml:space="preserve">кого языка должна быть максимально приближена к естественным условиям, поскольку в значительной мере она определяет речевое поведение участников диалога. </w:t>
      </w:r>
    </w:p>
    <w:p w:rsidR="00FD7FA7" w:rsidRDefault="00FD7FA7" w:rsidP="00FD7FA7">
      <w:pPr>
        <w:spacing w:after="0"/>
        <w:ind w:firstLine="709"/>
        <w:contextualSpacing/>
        <w:jc w:val="both"/>
        <w:rPr>
          <w:rFonts w:ascii="Times New Roman" w:hAnsi="Times New Roman" w:cs="Times New Roman"/>
          <w:sz w:val="28"/>
          <w:szCs w:val="28"/>
          <w:bdr w:val="none" w:sz="0" w:space="0" w:color="auto" w:frame="1"/>
        </w:rPr>
      </w:pPr>
      <w:r w:rsidRPr="0073332F">
        <w:rPr>
          <w:rFonts w:ascii="Times New Roman" w:hAnsi="Times New Roman" w:cs="Times New Roman"/>
          <w:b/>
          <w:sz w:val="28"/>
          <w:szCs w:val="28"/>
          <w:bdr w:val="none" w:sz="0" w:space="0" w:color="auto" w:frame="1"/>
        </w:rPr>
        <w:t>Новизна</w:t>
      </w:r>
      <w:r w:rsidRPr="00B333BC">
        <w:rPr>
          <w:rFonts w:ascii="Times New Roman" w:hAnsi="Times New Roman" w:cs="Times New Roman"/>
          <w:sz w:val="28"/>
          <w:szCs w:val="28"/>
          <w:bdr w:val="none" w:sz="0" w:space="0" w:color="auto" w:frame="1"/>
        </w:rPr>
        <w:t xml:space="preserve"> проявляется в различных компонентах урока. Это, прежде всего, новизна речевых ситуаций (смена предмета общения, проблемы обсуждения, речевого партнера, условий общения и т.д.). Это и новизна используемого </w:t>
      </w:r>
      <w:proofErr w:type="gramStart"/>
      <w:r w:rsidRPr="00B333BC">
        <w:rPr>
          <w:rFonts w:ascii="Times New Roman" w:hAnsi="Times New Roman" w:cs="Times New Roman"/>
          <w:sz w:val="28"/>
          <w:szCs w:val="28"/>
          <w:bdr w:val="none" w:sz="0" w:space="0" w:color="auto" w:frame="1"/>
        </w:rPr>
        <w:t>материала</w:t>
      </w:r>
      <w:proofErr w:type="gramEnd"/>
      <w:r w:rsidRPr="00B333BC">
        <w:rPr>
          <w:rFonts w:ascii="Times New Roman" w:hAnsi="Times New Roman" w:cs="Times New Roman"/>
          <w:sz w:val="28"/>
          <w:szCs w:val="28"/>
          <w:bdr w:val="none" w:sz="0" w:space="0" w:color="auto" w:frame="1"/>
        </w:rPr>
        <w:t xml:space="preserve"> и новизна организации урока (его видов, форм), разнообразие приемов работы.</w:t>
      </w:r>
    </w:p>
    <w:p w:rsidR="00FD7FA7" w:rsidRDefault="00FD7FA7" w:rsidP="00FD7FA7">
      <w:pPr>
        <w:spacing w:after="0"/>
        <w:ind w:firstLine="709"/>
        <w:contextualSpacing/>
        <w:jc w:val="both"/>
        <w:rPr>
          <w:rFonts w:ascii="Times New Roman" w:hAnsi="Times New Roman" w:cs="Times New Roman"/>
          <w:sz w:val="28"/>
          <w:szCs w:val="28"/>
          <w:bdr w:val="none" w:sz="0" w:space="0" w:color="auto" w:frame="1"/>
        </w:rPr>
      </w:pPr>
      <w:r w:rsidRPr="00B333BC">
        <w:rPr>
          <w:rFonts w:ascii="Times New Roman" w:hAnsi="Times New Roman" w:cs="Times New Roman"/>
          <w:sz w:val="28"/>
          <w:szCs w:val="28"/>
          <w:bdr w:val="none" w:sz="0" w:space="0" w:color="auto" w:frame="1"/>
        </w:rPr>
        <w:t>В ходе планирования уроков я стараюсь придерживаться всех перечисленных принципов, а также соблюдать условия, необходимые для формирования коммуникативной компетенции учащихся:</w:t>
      </w:r>
    </w:p>
    <w:p w:rsidR="00FD7FA7" w:rsidRDefault="00FD7FA7" w:rsidP="00FD7FA7">
      <w:pPr>
        <w:spacing w:after="0"/>
        <w:ind w:firstLine="709"/>
        <w:contextualSpacing/>
        <w:jc w:val="both"/>
        <w:rPr>
          <w:rFonts w:ascii="Times New Roman" w:hAnsi="Times New Roman" w:cs="Times New Roman"/>
          <w:sz w:val="28"/>
          <w:szCs w:val="28"/>
          <w:bdr w:val="none" w:sz="0" w:space="0" w:color="auto" w:frame="1"/>
        </w:rPr>
      </w:pPr>
      <w:r w:rsidRPr="00B333BC">
        <w:rPr>
          <w:rFonts w:ascii="Times New Roman" w:hAnsi="Times New Roman" w:cs="Times New Roman"/>
          <w:sz w:val="28"/>
          <w:szCs w:val="28"/>
          <w:bdr w:val="none" w:sz="0" w:space="0" w:color="auto" w:frame="1"/>
        </w:rPr>
        <w:t>- постоянная речевая практика учащихся;</w:t>
      </w:r>
    </w:p>
    <w:p w:rsidR="00FD7FA7" w:rsidRDefault="00FD7FA7" w:rsidP="00FD7FA7">
      <w:pPr>
        <w:spacing w:after="0"/>
        <w:ind w:firstLine="709"/>
        <w:contextualSpacing/>
        <w:jc w:val="both"/>
        <w:rPr>
          <w:rFonts w:ascii="Times New Roman" w:hAnsi="Times New Roman" w:cs="Times New Roman"/>
          <w:sz w:val="28"/>
          <w:szCs w:val="28"/>
          <w:bdr w:val="none" w:sz="0" w:space="0" w:color="auto" w:frame="1"/>
        </w:rPr>
      </w:pPr>
      <w:r w:rsidRPr="00B333BC">
        <w:rPr>
          <w:rFonts w:ascii="Times New Roman" w:hAnsi="Times New Roman" w:cs="Times New Roman"/>
          <w:sz w:val="28"/>
          <w:szCs w:val="28"/>
          <w:bdr w:val="none" w:sz="0" w:space="0" w:color="auto" w:frame="1"/>
        </w:rPr>
        <w:t>- использование ценного коммуникативного материала;</w:t>
      </w:r>
    </w:p>
    <w:p w:rsidR="00FD7FA7" w:rsidRDefault="00FD7FA7" w:rsidP="00FD7FA7">
      <w:pPr>
        <w:spacing w:after="0"/>
        <w:ind w:firstLine="709"/>
        <w:contextualSpacing/>
        <w:jc w:val="both"/>
        <w:rPr>
          <w:rFonts w:ascii="Times New Roman" w:hAnsi="Times New Roman" w:cs="Times New Roman"/>
          <w:sz w:val="28"/>
          <w:szCs w:val="28"/>
          <w:bdr w:val="none" w:sz="0" w:space="0" w:color="auto" w:frame="1"/>
        </w:rPr>
      </w:pPr>
      <w:r w:rsidRPr="00B333BC">
        <w:rPr>
          <w:rFonts w:ascii="Times New Roman" w:hAnsi="Times New Roman" w:cs="Times New Roman"/>
          <w:sz w:val="28"/>
          <w:szCs w:val="28"/>
          <w:bdr w:val="none" w:sz="0" w:space="0" w:color="auto" w:frame="1"/>
        </w:rPr>
        <w:t>- речевой характер урока.</w:t>
      </w:r>
    </w:p>
    <w:p w:rsidR="00FD7FA7" w:rsidRDefault="00FD7FA7" w:rsidP="00FD7FA7">
      <w:pPr>
        <w:spacing w:after="0"/>
        <w:ind w:firstLine="709"/>
        <w:contextualSpacing/>
        <w:jc w:val="both"/>
        <w:rPr>
          <w:rFonts w:ascii="Times New Roman" w:hAnsi="Times New Roman" w:cs="Times New Roman"/>
          <w:sz w:val="28"/>
          <w:szCs w:val="28"/>
          <w:bdr w:val="none" w:sz="0" w:space="0" w:color="auto" w:frame="1"/>
        </w:rPr>
      </w:pPr>
      <w:r w:rsidRPr="00B333BC">
        <w:rPr>
          <w:rFonts w:ascii="Times New Roman" w:hAnsi="Times New Roman" w:cs="Times New Roman"/>
          <w:sz w:val="28"/>
          <w:szCs w:val="28"/>
          <w:bdr w:val="none" w:sz="0" w:space="0" w:color="auto" w:frame="1"/>
        </w:rPr>
        <w:t xml:space="preserve">В процессе обучения </w:t>
      </w:r>
      <w:r>
        <w:rPr>
          <w:rFonts w:ascii="Times New Roman" w:hAnsi="Times New Roman" w:cs="Times New Roman"/>
          <w:sz w:val="28"/>
          <w:szCs w:val="28"/>
          <w:bdr w:val="none" w:sz="0" w:space="0" w:color="auto" w:frame="1"/>
        </w:rPr>
        <w:t>немец</w:t>
      </w:r>
      <w:r w:rsidRPr="00B333BC">
        <w:rPr>
          <w:rFonts w:ascii="Times New Roman" w:hAnsi="Times New Roman" w:cs="Times New Roman"/>
          <w:sz w:val="28"/>
          <w:szCs w:val="28"/>
          <w:bdr w:val="none" w:sz="0" w:space="0" w:color="auto" w:frame="1"/>
        </w:rPr>
        <w:t>кому языку также учитываю личностные качества учащихся:</w:t>
      </w:r>
      <w:r w:rsidRPr="00B333BC">
        <w:rPr>
          <w:rFonts w:ascii="Times New Roman" w:hAnsi="Times New Roman" w:cs="Times New Roman"/>
          <w:b/>
          <w:bCs/>
          <w:sz w:val="28"/>
          <w:szCs w:val="28"/>
          <w:bdr w:val="none" w:sz="0" w:space="0" w:color="auto" w:frame="1"/>
        </w:rPr>
        <w:t> </w:t>
      </w:r>
      <w:r w:rsidRPr="00B333BC">
        <w:rPr>
          <w:rFonts w:ascii="Times New Roman" w:hAnsi="Times New Roman" w:cs="Times New Roman"/>
          <w:sz w:val="28"/>
          <w:szCs w:val="28"/>
          <w:bdr w:val="none" w:sz="0" w:space="0" w:color="auto" w:frame="1"/>
        </w:rPr>
        <w:t>темперамент, способности, жизненный опыт учащихся.</w:t>
      </w:r>
    </w:p>
    <w:p w:rsidR="00FD7FA7" w:rsidRDefault="00FD7FA7" w:rsidP="00FD7FA7">
      <w:pPr>
        <w:spacing w:after="0"/>
        <w:ind w:firstLine="709"/>
        <w:contextualSpacing/>
        <w:jc w:val="both"/>
        <w:rPr>
          <w:rFonts w:ascii="Times New Roman" w:hAnsi="Times New Roman" w:cs="Times New Roman"/>
          <w:sz w:val="28"/>
          <w:szCs w:val="28"/>
          <w:bdr w:val="none" w:sz="0" w:space="0" w:color="auto" w:frame="1"/>
        </w:rPr>
      </w:pPr>
      <w:r w:rsidRPr="00B333BC">
        <w:rPr>
          <w:rFonts w:ascii="Times New Roman" w:hAnsi="Times New Roman" w:cs="Times New Roman"/>
          <w:sz w:val="28"/>
          <w:szCs w:val="28"/>
          <w:bdr w:val="none" w:sz="0" w:space="0" w:color="auto" w:frame="1"/>
        </w:rPr>
        <w:t>Я считаю, что обеспечению коммуникативной мотивации способствуют такие факторы, как:</w:t>
      </w:r>
    </w:p>
    <w:p w:rsidR="00FD7FA7" w:rsidRDefault="00FD7FA7" w:rsidP="00FD7FA7">
      <w:pPr>
        <w:spacing w:after="0"/>
        <w:ind w:firstLine="709"/>
        <w:contextualSpacing/>
        <w:jc w:val="both"/>
        <w:rPr>
          <w:rFonts w:ascii="Times New Roman" w:hAnsi="Times New Roman" w:cs="Times New Roman"/>
          <w:sz w:val="28"/>
          <w:szCs w:val="28"/>
          <w:bdr w:val="none" w:sz="0" w:space="0" w:color="auto" w:frame="1"/>
        </w:rPr>
      </w:pPr>
      <w:r w:rsidRPr="00B333BC">
        <w:rPr>
          <w:rFonts w:ascii="Times New Roman" w:hAnsi="Times New Roman" w:cs="Times New Roman"/>
          <w:sz w:val="28"/>
          <w:szCs w:val="28"/>
          <w:bdr w:val="none" w:sz="0" w:space="0" w:color="auto" w:frame="1"/>
        </w:rPr>
        <w:t>1)доброжелательная обстановка на уроке;</w:t>
      </w:r>
    </w:p>
    <w:p w:rsidR="00FD7FA7" w:rsidRDefault="00FD7FA7" w:rsidP="00FD7FA7">
      <w:pPr>
        <w:spacing w:after="0"/>
        <w:ind w:firstLine="709"/>
        <w:contextualSpacing/>
        <w:jc w:val="both"/>
        <w:rPr>
          <w:rFonts w:ascii="Times New Roman" w:hAnsi="Times New Roman" w:cs="Times New Roman"/>
          <w:sz w:val="28"/>
          <w:szCs w:val="28"/>
          <w:bdr w:val="none" w:sz="0" w:space="0" w:color="auto" w:frame="1"/>
        </w:rPr>
      </w:pPr>
      <w:r w:rsidRPr="00B333BC">
        <w:rPr>
          <w:rFonts w:ascii="Times New Roman" w:hAnsi="Times New Roman" w:cs="Times New Roman"/>
          <w:sz w:val="28"/>
          <w:szCs w:val="28"/>
          <w:bdr w:val="none" w:sz="0" w:space="0" w:color="auto" w:frame="1"/>
        </w:rPr>
        <w:t>2)положительный эмоциональный климат;</w:t>
      </w:r>
    </w:p>
    <w:p w:rsidR="00FD7FA7" w:rsidRDefault="00FD7FA7" w:rsidP="00FD7FA7">
      <w:pPr>
        <w:spacing w:after="0"/>
        <w:ind w:firstLine="709"/>
        <w:contextualSpacing/>
        <w:jc w:val="both"/>
        <w:rPr>
          <w:rFonts w:ascii="Times New Roman" w:hAnsi="Times New Roman" w:cs="Times New Roman"/>
          <w:sz w:val="28"/>
          <w:szCs w:val="28"/>
          <w:bdr w:val="none" w:sz="0" w:space="0" w:color="auto" w:frame="1"/>
        </w:rPr>
      </w:pPr>
      <w:r w:rsidRPr="00B333BC">
        <w:rPr>
          <w:rFonts w:ascii="Times New Roman" w:hAnsi="Times New Roman" w:cs="Times New Roman"/>
          <w:sz w:val="28"/>
          <w:szCs w:val="28"/>
          <w:bdr w:val="none" w:sz="0" w:space="0" w:color="auto" w:frame="1"/>
        </w:rPr>
        <w:t>3)доверительные отношения между учителем и учащимися.</w:t>
      </w:r>
    </w:p>
    <w:p w:rsidR="00FD7FA7" w:rsidRDefault="00FD7FA7" w:rsidP="00FD7FA7">
      <w:pPr>
        <w:spacing w:after="0"/>
        <w:ind w:firstLine="709"/>
        <w:contextualSpacing/>
        <w:jc w:val="both"/>
        <w:rPr>
          <w:rFonts w:ascii="Times New Roman" w:hAnsi="Times New Roman" w:cs="Times New Roman"/>
          <w:sz w:val="28"/>
          <w:szCs w:val="28"/>
          <w:bdr w:val="none" w:sz="0" w:space="0" w:color="auto" w:frame="1"/>
        </w:rPr>
      </w:pPr>
      <w:r w:rsidRPr="00B333BC">
        <w:rPr>
          <w:rFonts w:ascii="Times New Roman" w:hAnsi="Times New Roman" w:cs="Times New Roman"/>
          <w:sz w:val="28"/>
          <w:szCs w:val="28"/>
          <w:bdr w:val="none" w:sz="0" w:space="0" w:color="auto" w:frame="1"/>
        </w:rPr>
        <w:t xml:space="preserve">Обучение иностранному языку как практическому средству межкультурной коммуникации требует широкого внедрения прогрессивных </w:t>
      </w:r>
      <w:r w:rsidRPr="00B333BC">
        <w:rPr>
          <w:rFonts w:ascii="Times New Roman" w:hAnsi="Times New Roman" w:cs="Times New Roman"/>
          <w:sz w:val="28"/>
          <w:szCs w:val="28"/>
          <w:bdr w:val="none" w:sz="0" w:space="0" w:color="auto" w:frame="1"/>
        </w:rPr>
        <w:lastRenderedPageBreak/>
        <w:t>технологий, позволяющих изменить парадигму иноязычного образования путём вовлечения  обучающихся в активную познавательную деятельность на изучаемом языке.</w:t>
      </w:r>
    </w:p>
    <w:p w:rsidR="00FD7FA7" w:rsidRDefault="00FD7FA7" w:rsidP="00FD7FA7">
      <w:pPr>
        <w:spacing w:after="0"/>
        <w:ind w:firstLine="709"/>
        <w:contextualSpacing/>
        <w:jc w:val="both"/>
        <w:rPr>
          <w:rFonts w:ascii="Times New Roman" w:hAnsi="Times New Roman" w:cs="Times New Roman"/>
          <w:sz w:val="28"/>
          <w:szCs w:val="28"/>
          <w:bdr w:val="none" w:sz="0" w:space="0" w:color="auto" w:frame="1"/>
        </w:rPr>
      </w:pPr>
      <w:r w:rsidRPr="00B333BC">
        <w:rPr>
          <w:rFonts w:ascii="Times New Roman" w:hAnsi="Times New Roman" w:cs="Times New Roman"/>
          <w:sz w:val="28"/>
          <w:szCs w:val="28"/>
          <w:bdr w:val="none" w:sz="0" w:space="0" w:color="auto" w:frame="1"/>
        </w:rPr>
        <w:t>Важным фактором обеспечения коммуникативной мотивации является игра. Это эффективный способ стимулировать детей к активности, творчеству и любопытству. Как показывает мой опыт и опыт моих коллег, она развивает интерес к иноязычному общению, расширяет его предметное содержание, давая школьникам, возможность выходить за рамки своего контекста деятельности.  Одним из преимуществ игр является то, что все ученики могут работать одновременно. Такая форма работы развивает способность сотрудничать, соревноваться, брать на себя ответственность, уметь проигрывать. Применение игр (фонетических, орфографических, грамматических, лексических) позволяет сделать скучную работу более  интересной и увлекательной для учащихся. Самостоятельность в решении речемыслительных задач при индивидуальных формах работы, быстрая реакция в общении при групповых формах, максимальная мобилизация речевых навыков - все эти характерные качества речевого умения проявляются во время проведения игр.</w:t>
      </w:r>
    </w:p>
    <w:p w:rsidR="00FD7FA7" w:rsidRDefault="00FD7FA7" w:rsidP="00FD7FA7">
      <w:pPr>
        <w:spacing w:after="0"/>
        <w:ind w:firstLine="709"/>
        <w:contextualSpacing/>
        <w:jc w:val="both"/>
        <w:rPr>
          <w:rFonts w:ascii="Times New Roman" w:hAnsi="Times New Roman" w:cs="Times New Roman"/>
          <w:sz w:val="28"/>
          <w:szCs w:val="28"/>
          <w:bdr w:val="none" w:sz="0" w:space="0" w:color="auto" w:frame="1"/>
        </w:rPr>
      </w:pPr>
      <w:r w:rsidRPr="00B333BC">
        <w:rPr>
          <w:rFonts w:ascii="Times New Roman" w:hAnsi="Times New Roman" w:cs="Times New Roman"/>
          <w:sz w:val="28"/>
          <w:szCs w:val="28"/>
          <w:bdr w:val="none" w:sz="0" w:space="0" w:color="auto" w:frame="1"/>
        </w:rPr>
        <w:t>Хотелось бы выделить одновременную парную работу. Самый простой способ ее организации, на мой взгляд, выполнение упражнений с соседом по парте. Часто при такой работе использую опоры, например, подстановочные таблицы с речевым заданием, структурные схемы диалога.</w:t>
      </w:r>
    </w:p>
    <w:p w:rsidR="00B046F5" w:rsidRPr="00C25B10" w:rsidRDefault="00FD7FA7" w:rsidP="00C25B1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333BC">
        <w:rPr>
          <w:rFonts w:ascii="Times New Roman" w:hAnsi="Times New Roman" w:cs="Times New Roman"/>
          <w:sz w:val="28"/>
          <w:szCs w:val="28"/>
          <w:bdr w:val="none" w:sz="0" w:space="0" w:color="auto" w:frame="1"/>
        </w:rPr>
        <w:t xml:space="preserve">Немаловажную роль при формировании коммуникативных умений играет использование современных компьютерных технологий. Многие современные дети, воспитанные телевидением или компьютером, привыкшие к ярким, занимательным играм, уже не воспринимают учителя, если в его арсенале кроме мела, доски и учебника ничего не имеется. Использование ИКТ в образовательном и воспитательном процессе позволяет значительно стимулировать познавательный интерес учащихся, развивать навыки работы с самыми разнообразными источниками информации. </w:t>
      </w:r>
      <w:proofErr w:type="spellStart"/>
      <w:r w:rsidRPr="00B333BC">
        <w:rPr>
          <w:rFonts w:ascii="Times New Roman" w:hAnsi="Times New Roman" w:cs="Times New Roman"/>
          <w:sz w:val="28"/>
          <w:szCs w:val="28"/>
          <w:bdr w:val="none" w:sz="0" w:space="0" w:color="auto" w:frame="1"/>
        </w:rPr>
        <w:t>Деятельностный</w:t>
      </w:r>
      <w:proofErr w:type="spellEnd"/>
      <w:r w:rsidRPr="00B333BC">
        <w:rPr>
          <w:rFonts w:ascii="Times New Roman" w:hAnsi="Times New Roman" w:cs="Times New Roman"/>
          <w:sz w:val="28"/>
          <w:szCs w:val="28"/>
          <w:bdr w:val="none" w:sz="0" w:space="0" w:color="auto" w:frame="1"/>
        </w:rPr>
        <w:t xml:space="preserve"> подход в обучении иностранному языку с использо</w:t>
      </w:r>
      <w:r w:rsidR="0073332F">
        <w:rPr>
          <w:rFonts w:ascii="Times New Roman" w:hAnsi="Times New Roman" w:cs="Times New Roman"/>
          <w:sz w:val="28"/>
          <w:szCs w:val="28"/>
          <w:bdr w:val="none" w:sz="0" w:space="0" w:color="auto" w:frame="1"/>
        </w:rPr>
        <w:t>ванием информационных технологий</w:t>
      </w:r>
      <w:r w:rsidRPr="00B333BC">
        <w:rPr>
          <w:rFonts w:ascii="Times New Roman" w:hAnsi="Times New Roman" w:cs="Times New Roman"/>
          <w:sz w:val="28"/>
          <w:szCs w:val="28"/>
          <w:bdr w:val="none" w:sz="0" w:space="0" w:color="auto" w:frame="1"/>
        </w:rPr>
        <w:t xml:space="preserve"> способствует выработке самооценки учащихся, создает комфортную интерактивную среду обучения, повышает мотивацию и активность учащихся, помогает интенсифицировать и индивидуализировать обучение, создает условие для самостоятельной работы.</w:t>
      </w:r>
    </w:p>
    <w:p w:rsidR="00B046F5" w:rsidRPr="00C25B10" w:rsidRDefault="00B046F5" w:rsidP="00C25B1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25B10">
        <w:rPr>
          <w:rFonts w:ascii="Times New Roman" w:eastAsia="Times New Roman" w:hAnsi="Times New Roman" w:cs="Times New Roman"/>
          <w:sz w:val="28"/>
          <w:szCs w:val="28"/>
          <w:lang w:eastAsia="ru-RU"/>
        </w:rPr>
        <w:t xml:space="preserve">    </w:t>
      </w:r>
      <w:r w:rsidR="0027579C">
        <w:rPr>
          <w:rFonts w:ascii="Times New Roman" w:eastAsia="Times New Roman" w:hAnsi="Times New Roman" w:cs="Times New Roman"/>
          <w:sz w:val="28"/>
          <w:szCs w:val="28"/>
          <w:lang w:eastAsia="ru-RU"/>
        </w:rPr>
        <w:t xml:space="preserve">   </w:t>
      </w:r>
      <w:r w:rsidRPr="00C25B10">
        <w:rPr>
          <w:rFonts w:ascii="Times New Roman" w:eastAsia="Times New Roman" w:hAnsi="Times New Roman" w:cs="Times New Roman"/>
          <w:sz w:val="28"/>
          <w:szCs w:val="28"/>
          <w:lang w:eastAsia="ru-RU"/>
        </w:rPr>
        <w:t xml:space="preserve">Результативность применения данной проблемы проявляется </w:t>
      </w:r>
      <w:proofErr w:type="gramStart"/>
      <w:r w:rsidRPr="00C25B10">
        <w:rPr>
          <w:rFonts w:ascii="Times New Roman" w:eastAsia="Times New Roman" w:hAnsi="Times New Roman" w:cs="Times New Roman"/>
          <w:sz w:val="28"/>
          <w:szCs w:val="28"/>
          <w:lang w:eastAsia="ru-RU"/>
        </w:rPr>
        <w:t>в</w:t>
      </w:r>
      <w:proofErr w:type="gramEnd"/>
      <w:r w:rsidRPr="00C25B10">
        <w:rPr>
          <w:rFonts w:ascii="Times New Roman" w:eastAsia="Times New Roman" w:hAnsi="Times New Roman" w:cs="Times New Roman"/>
          <w:sz w:val="28"/>
          <w:szCs w:val="28"/>
          <w:lang w:eastAsia="ru-RU"/>
        </w:rPr>
        <w:t>:</w:t>
      </w:r>
    </w:p>
    <w:p w:rsidR="00B046F5" w:rsidRDefault="00B046F5" w:rsidP="00C25B10">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981453">
        <w:rPr>
          <w:rFonts w:ascii="Times New Roman" w:eastAsia="Times New Roman" w:hAnsi="Times New Roman" w:cs="Times New Roman"/>
          <w:sz w:val="28"/>
          <w:szCs w:val="28"/>
          <w:lang w:eastAsia="ru-RU"/>
        </w:rPr>
        <w:t>Мониторинге</w:t>
      </w:r>
      <w:proofErr w:type="gramEnd"/>
      <w:r w:rsidRPr="00981453">
        <w:rPr>
          <w:rFonts w:ascii="Times New Roman" w:eastAsia="Times New Roman" w:hAnsi="Times New Roman" w:cs="Times New Roman"/>
          <w:sz w:val="28"/>
          <w:szCs w:val="28"/>
          <w:lang w:eastAsia="ru-RU"/>
        </w:rPr>
        <w:t xml:space="preserve"> качества </w:t>
      </w:r>
      <w:proofErr w:type="spellStart"/>
      <w:r w:rsidRPr="00981453">
        <w:rPr>
          <w:rFonts w:ascii="Times New Roman" w:eastAsia="Times New Roman" w:hAnsi="Times New Roman" w:cs="Times New Roman"/>
          <w:sz w:val="28"/>
          <w:szCs w:val="28"/>
          <w:lang w:eastAsia="ru-RU"/>
        </w:rPr>
        <w:t>обученности</w:t>
      </w:r>
      <w:proofErr w:type="spellEnd"/>
      <w:r w:rsidRPr="00981453">
        <w:rPr>
          <w:rFonts w:ascii="Times New Roman" w:eastAsia="Times New Roman" w:hAnsi="Times New Roman" w:cs="Times New Roman"/>
          <w:sz w:val="28"/>
          <w:szCs w:val="28"/>
          <w:lang w:eastAsia="ru-RU"/>
        </w:rPr>
        <w:t xml:space="preserve"> учащихся (</w:t>
      </w:r>
      <w:r w:rsidR="002479B0" w:rsidRPr="00981453">
        <w:rPr>
          <w:rFonts w:ascii="Times New Roman" w:eastAsia="Times New Roman" w:hAnsi="Times New Roman" w:cs="Times New Roman"/>
          <w:sz w:val="28"/>
          <w:szCs w:val="28"/>
          <w:lang w:eastAsia="ru-RU"/>
        </w:rPr>
        <w:t>2020</w:t>
      </w:r>
      <w:r w:rsidRPr="00981453">
        <w:rPr>
          <w:rFonts w:ascii="Times New Roman" w:eastAsia="Times New Roman" w:hAnsi="Times New Roman" w:cs="Times New Roman"/>
          <w:sz w:val="28"/>
          <w:szCs w:val="28"/>
          <w:lang w:eastAsia="ru-RU"/>
        </w:rPr>
        <w:t>-20</w:t>
      </w:r>
      <w:r w:rsidR="002479B0" w:rsidRPr="00981453">
        <w:rPr>
          <w:rFonts w:ascii="Times New Roman" w:eastAsia="Times New Roman" w:hAnsi="Times New Roman" w:cs="Times New Roman"/>
          <w:sz w:val="28"/>
          <w:szCs w:val="28"/>
          <w:lang w:eastAsia="ru-RU"/>
        </w:rPr>
        <w:t>21</w:t>
      </w:r>
      <w:r w:rsidR="00D77B7F" w:rsidRPr="00981453">
        <w:rPr>
          <w:rFonts w:ascii="Times New Roman" w:eastAsia="Times New Roman" w:hAnsi="Times New Roman" w:cs="Times New Roman"/>
          <w:sz w:val="28"/>
          <w:szCs w:val="28"/>
          <w:lang w:eastAsia="ru-RU"/>
        </w:rPr>
        <w:t xml:space="preserve">, 2022-2023уч. гг.) </w:t>
      </w:r>
      <w:r w:rsidRPr="00981453">
        <w:rPr>
          <w:rFonts w:ascii="Times New Roman" w:eastAsia="Times New Roman" w:hAnsi="Times New Roman" w:cs="Times New Roman"/>
          <w:sz w:val="28"/>
          <w:szCs w:val="28"/>
          <w:lang w:eastAsia="ru-RU"/>
        </w:rPr>
        <w:t xml:space="preserve"> </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5"/>
        <w:gridCol w:w="1985"/>
        <w:gridCol w:w="1984"/>
        <w:gridCol w:w="2126"/>
        <w:gridCol w:w="2694"/>
      </w:tblGrid>
      <w:tr w:rsidR="0089792A" w:rsidRPr="0045676F" w:rsidTr="00512B97">
        <w:trPr>
          <w:trHeight w:val="510"/>
        </w:trPr>
        <w:tc>
          <w:tcPr>
            <w:tcW w:w="1135" w:type="dxa"/>
          </w:tcPr>
          <w:p w:rsidR="0089792A" w:rsidRPr="0045676F" w:rsidRDefault="0089792A" w:rsidP="00512B97">
            <w:pPr>
              <w:jc w:val="center"/>
              <w:rPr>
                <w:rFonts w:ascii="Times New Roman" w:hAnsi="Times New Roman"/>
                <w:sz w:val="28"/>
                <w:szCs w:val="24"/>
              </w:rPr>
            </w:pPr>
            <w:r w:rsidRPr="0045676F">
              <w:rPr>
                <w:rFonts w:ascii="Times New Roman" w:hAnsi="Times New Roman"/>
                <w:sz w:val="28"/>
                <w:szCs w:val="24"/>
              </w:rPr>
              <w:lastRenderedPageBreak/>
              <w:t>Класс</w:t>
            </w:r>
          </w:p>
        </w:tc>
        <w:tc>
          <w:tcPr>
            <w:tcW w:w="1985" w:type="dxa"/>
          </w:tcPr>
          <w:p w:rsidR="0089792A" w:rsidRPr="0045676F" w:rsidRDefault="0089792A" w:rsidP="00512B97">
            <w:pPr>
              <w:jc w:val="center"/>
              <w:rPr>
                <w:rFonts w:ascii="Times New Roman" w:hAnsi="Times New Roman"/>
                <w:sz w:val="28"/>
                <w:szCs w:val="24"/>
              </w:rPr>
            </w:pPr>
            <w:r w:rsidRPr="0045676F">
              <w:rPr>
                <w:rFonts w:ascii="Times New Roman" w:hAnsi="Times New Roman"/>
                <w:sz w:val="28"/>
                <w:szCs w:val="24"/>
              </w:rPr>
              <w:t>Количество учащихся</w:t>
            </w:r>
          </w:p>
        </w:tc>
        <w:tc>
          <w:tcPr>
            <w:tcW w:w="1984" w:type="dxa"/>
          </w:tcPr>
          <w:p w:rsidR="0089792A" w:rsidRPr="0045676F" w:rsidRDefault="0089792A" w:rsidP="00512B97">
            <w:pPr>
              <w:jc w:val="center"/>
              <w:rPr>
                <w:rFonts w:ascii="Times New Roman" w:hAnsi="Times New Roman"/>
                <w:sz w:val="28"/>
                <w:szCs w:val="24"/>
              </w:rPr>
            </w:pPr>
            <w:r w:rsidRPr="0045676F">
              <w:rPr>
                <w:rFonts w:ascii="Times New Roman" w:hAnsi="Times New Roman"/>
                <w:sz w:val="28"/>
                <w:szCs w:val="24"/>
              </w:rPr>
              <w:t>2020-2021г</w:t>
            </w:r>
            <w:proofErr w:type="gramStart"/>
            <w:r w:rsidRPr="0045676F">
              <w:rPr>
                <w:rFonts w:ascii="Times New Roman" w:hAnsi="Times New Roman"/>
                <w:sz w:val="28"/>
                <w:szCs w:val="24"/>
              </w:rPr>
              <w:t>.г</w:t>
            </w:r>
            <w:proofErr w:type="gramEnd"/>
          </w:p>
        </w:tc>
        <w:tc>
          <w:tcPr>
            <w:tcW w:w="2126" w:type="dxa"/>
          </w:tcPr>
          <w:p w:rsidR="0089792A" w:rsidRPr="0045676F" w:rsidRDefault="0089792A" w:rsidP="00512B97">
            <w:pPr>
              <w:jc w:val="center"/>
              <w:rPr>
                <w:rFonts w:ascii="Times New Roman" w:hAnsi="Times New Roman"/>
                <w:sz w:val="28"/>
                <w:szCs w:val="24"/>
              </w:rPr>
            </w:pPr>
            <w:r w:rsidRPr="0045676F">
              <w:rPr>
                <w:rFonts w:ascii="Times New Roman" w:hAnsi="Times New Roman"/>
                <w:sz w:val="28"/>
                <w:szCs w:val="24"/>
              </w:rPr>
              <w:t>2021-2022г</w:t>
            </w:r>
            <w:proofErr w:type="gramStart"/>
            <w:r w:rsidRPr="0045676F">
              <w:rPr>
                <w:rFonts w:ascii="Times New Roman" w:hAnsi="Times New Roman"/>
                <w:sz w:val="28"/>
                <w:szCs w:val="24"/>
              </w:rPr>
              <w:t>.г</w:t>
            </w:r>
            <w:proofErr w:type="gramEnd"/>
          </w:p>
        </w:tc>
        <w:tc>
          <w:tcPr>
            <w:tcW w:w="2694" w:type="dxa"/>
          </w:tcPr>
          <w:p w:rsidR="0089792A" w:rsidRPr="0045676F" w:rsidRDefault="0089792A" w:rsidP="00512B97">
            <w:pPr>
              <w:jc w:val="center"/>
              <w:rPr>
                <w:rFonts w:ascii="Times New Roman" w:hAnsi="Times New Roman"/>
                <w:sz w:val="28"/>
                <w:szCs w:val="24"/>
              </w:rPr>
            </w:pPr>
            <w:r w:rsidRPr="0045676F">
              <w:rPr>
                <w:rFonts w:ascii="Times New Roman" w:hAnsi="Times New Roman"/>
                <w:sz w:val="28"/>
                <w:szCs w:val="24"/>
              </w:rPr>
              <w:t>в 2022-2023 г</w:t>
            </w:r>
            <w:proofErr w:type="gramStart"/>
            <w:r w:rsidRPr="0045676F">
              <w:rPr>
                <w:rFonts w:ascii="Times New Roman" w:hAnsi="Times New Roman"/>
                <w:sz w:val="28"/>
                <w:szCs w:val="24"/>
              </w:rPr>
              <w:t>.г</w:t>
            </w:r>
            <w:proofErr w:type="gramEnd"/>
          </w:p>
        </w:tc>
      </w:tr>
      <w:tr w:rsidR="0089792A" w:rsidRPr="0045676F" w:rsidTr="00512B97">
        <w:trPr>
          <w:trHeight w:val="255"/>
        </w:trPr>
        <w:tc>
          <w:tcPr>
            <w:tcW w:w="1135" w:type="dxa"/>
          </w:tcPr>
          <w:p w:rsidR="0089792A" w:rsidRPr="0045676F" w:rsidRDefault="0089792A" w:rsidP="00512B97">
            <w:pPr>
              <w:jc w:val="center"/>
              <w:rPr>
                <w:rFonts w:ascii="Times New Roman" w:hAnsi="Times New Roman"/>
                <w:sz w:val="28"/>
                <w:szCs w:val="24"/>
              </w:rPr>
            </w:pPr>
            <w:r w:rsidRPr="0045676F">
              <w:rPr>
                <w:rFonts w:ascii="Times New Roman" w:hAnsi="Times New Roman"/>
                <w:sz w:val="28"/>
                <w:szCs w:val="24"/>
              </w:rPr>
              <w:t>5</w:t>
            </w:r>
          </w:p>
        </w:tc>
        <w:tc>
          <w:tcPr>
            <w:tcW w:w="1985" w:type="dxa"/>
          </w:tcPr>
          <w:p w:rsidR="0089792A" w:rsidRPr="0045676F" w:rsidRDefault="0089792A" w:rsidP="00512B97">
            <w:pPr>
              <w:jc w:val="center"/>
              <w:rPr>
                <w:rFonts w:ascii="Times New Roman" w:hAnsi="Times New Roman"/>
                <w:sz w:val="28"/>
                <w:szCs w:val="24"/>
              </w:rPr>
            </w:pPr>
            <w:r w:rsidRPr="0045676F">
              <w:rPr>
                <w:rFonts w:ascii="Times New Roman" w:hAnsi="Times New Roman"/>
                <w:sz w:val="28"/>
                <w:szCs w:val="24"/>
              </w:rPr>
              <w:t>7</w:t>
            </w:r>
          </w:p>
        </w:tc>
        <w:tc>
          <w:tcPr>
            <w:tcW w:w="1984" w:type="dxa"/>
          </w:tcPr>
          <w:p w:rsidR="0089792A" w:rsidRPr="0045676F" w:rsidRDefault="0089792A" w:rsidP="00512B97">
            <w:pPr>
              <w:jc w:val="center"/>
              <w:rPr>
                <w:rFonts w:ascii="Times New Roman" w:hAnsi="Times New Roman"/>
                <w:sz w:val="28"/>
                <w:szCs w:val="24"/>
              </w:rPr>
            </w:pPr>
            <w:r w:rsidRPr="0045676F">
              <w:rPr>
                <w:rFonts w:ascii="Times New Roman" w:hAnsi="Times New Roman"/>
                <w:sz w:val="28"/>
                <w:szCs w:val="24"/>
              </w:rPr>
              <w:t>58,6%</w:t>
            </w:r>
          </w:p>
        </w:tc>
        <w:tc>
          <w:tcPr>
            <w:tcW w:w="2126" w:type="dxa"/>
          </w:tcPr>
          <w:p w:rsidR="0089792A" w:rsidRPr="0045676F" w:rsidRDefault="0089792A" w:rsidP="00512B97">
            <w:pPr>
              <w:jc w:val="center"/>
              <w:rPr>
                <w:rFonts w:ascii="Times New Roman" w:hAnsi="Times New Roman"/>
                <w:sz w:val="28"/>
                <w:szCs w:val="24"/>
              </w:rPr>
            </w:pPr>
          </w:p>
        </w:tc>
        <w:tc>
          <w:tcPr>
            <w:tcW w:w="2694" w:type="dxa"/>
          </w:tcPr>
          <w:p w:rsidR="0089792A" w:rsidRPr="0045676F" w:rsidRDefault="0089792A" w:rsidP="00512B97">
            <w:pPr>
              <w:jc w:val="center"/>
              <w:rPr>
                <w:rFonts w:ascii="Times New Roman" w:hAnsi="Times New Roman"/>
                <w:sz w:val="28"/>
                <w:szCs w:val="24"/>
              </w:rPr>
            </w:pPr>
          </w:p>
        </w:tc>
      </w:tr>
      <w:tr w:rsidR="0089792A" w:rsidRPr="0045676F" w:rsidTr="00512B97">
        <w:trPr>
          <w:trHeight w:val="255"/>
        </w:trPr>
        <w:tc>
          <w:tcPr>
            <w:tcW w:w="1135" w:type="dxa"/>
          </w:tcPr>
          <w:p w:rsidR="0089792A" w:rsidRPr="0045676F" w:rsidRDefault="0089792A" w:rsidP="00512B97">
            <w:pPr>
              <w:jc w:val="center"/>
              <w:rPr>
                <w:rFonts w:ascii="Times New Roman" w:hAnsi="Times New Roman"/>
                <w:sz w:val="28"/>
                <w:szCs w:val="24"/>
              </w:rPr>
            </w:pPr>
            <w:r w:rsidRPr="0045676F">
              <w:rPr>
                <w:rFonts w:ascii="Times New Roman" w:hAnsi="Times New Roman"/>
                <w:sz w:val="28"/>
                <w:szCs w:val="24"/>
              </w:rPr>
              <w:t>6</w:t>
            </w:r>
          </w:p>
        </w:tc>
        <w:tc>
          <w:tcPr>
            <w:tcW w:w="1985" w:type="dxa"/>
          </w:tcPr>
          <w:p w:rsidR="0089792A" w:rsidRPr="0045676F" w:rsidRDefault="0089792A" w:rsidP="00512B97">
            <w:pPr>
              <w:jc w:val="center"/>
              <w:rPr>
                <w:rFonts w:ascii="Times New Roman" w:hAnsi="Times New Roman"/>
                <w:sz w:val="28"/>
                <w:szCs w:val="24"/>
              </w:rPr>
            </w:pPr>
            <w:r w:rsidRPr="0045676F">
              <w:rPr>
                <w:rFonts w:ascii="Times New Roman" w:hAnsi="Times New Roman"/>
                <w:sz w:val="28"/>
                <w:szCs w:val="24"/>
              </w:rPr>
              <w:t>7</w:t>
            </w:r>
          </w:p>
        </w:tc>
        <w:tc>
          <w:tcPr>
            <w:tcW w:w="1984" w:type="dxa"/>
          </w:tcPr>
          <w:p w:rsidR="0089792A" w:rsidRPr="0045676F" w:rsidRDefault="0089792A" w:rsidP="00512B97">
            <w:pPr>
              <w:jc w:val="center"/>
              <w:rPr>
                <w:rFonts w:ascii="Times New Roman" w:hAnsi="Times New Roman"/>
                <w:sz w:val="28"/>
                <w:szCs w:val="24"/>
              </w:rPr>
            </w:pPr>
          </w:p>
        </w:tc>
        <w:tc>
          <w:tcPr>
            <w:tcW w:w="2126" w:type="dxa"/>
          </w:tcPr>
          <w:p w:rsidR="0089792A" w:rsidRPr="0045676F" w:rsidRDefault="0089792A" w:rsidP="00512B97">
            <w:pPr>
              <w:jc w:val="center"/>
              <w:rPr>
                <w:rFonts w:ascii="Times New Roman" w:hAnsi="Times New Roman"/>
                <w:sz w:val="28"/>
                <w:szCs w:val="24"/>
              </w:rPr>
            </w:pPr>
            <w:r w:rsidRPr="0045676F">
              <w:rPr>
                <w:rFonts w:ascii="Times New Roman" w:hAnsi="Times New Roman"/>
                <w:sz w:val="28"/>
                <w:szCs w:val="24"/>
              </w:rPr>
              <w:t>58,6%</w:t>
            </w:r>
          </w:p>
        </w:tc>
        <w:tc>
          <w:tcPr>
            <w:tcW w:w="2694" w:type="dxa"/>
          </w:tcPr>
          <w:p w:rsidR="0089792A" w:rsidRPr="0045676F" w:rsidRDefault="0089792A" w:rsidP="00512B97">
            <w:pPr>
              <w:jc w:val="center"/>
              <w:rPr>
                <w:rFonts w:ascii="Times New Roman" w:hAnsi="Times New Roman"/>
                <w:sz w:val="28"/>
                <w:szCs w:val="24"/>
              </w:rPr>
            </w:pPr>
          </w:p>
        </w:tc>
      </w:tr>
      <w:tr w:rsidR="0089792A" w:rsidRPr="0045676F" w:rsidTr="00512B97">
        <w:trPr>
          <w:trHeight w:val="266"/>
        </w:trPr>
        <w:tc>
          <w:tcPr>
            <w:tcW w:w="1135" w:type="dxa"/>
          </w:tcPr>
          <w:p w:rsidR="0089792A" w:rsidRPr="0045676F" w:rsidRDefault="0089792A" w:rsidP="00512B97">
            <w:pPr>
              <w:jc w:val="center"/>
              <w:rPr>
                <w:rFonts w:ascii="Times New Roman" w:hAnsi="Times New Roman"/>
                <w:sz w:val="28"/>
                <w:szCs w:val="24"/>
              </w:rPr>
            </w:pPr>
            <w:r w:rsidRPr="0045676F">
              <w:rPr>
                <w:rFonts w:ascii="Times New Roman" w:hAnsi="Times New Roman"/>
                <w:sz w:val="28"/>
                <w:szCs w:val="24"/>
              </w:rPr>
              <w:t>7</w:t>
            </w:r>
          </w:p>
        </w:tc>
        <w:tc>
          <w:tcPr>
            <w:tcW w:w="1985" w:type="dxa"/>
          </w:tcPr>
          <w:p w:rsidR="0089792A" w:rsidRPr="0045676F" w:rsidRDefault="0089792A" w:rsidP="00512B97">
            <w:pPr>
              <w:jc w:val="center"/>
              <w:rPr>
                <w:rFonts w:ascii="Times New Roman" w:hAnsi="Times New Roman"/>
                <w:sz w:val="28"/>
                <w:szCs w:val="24"/>
              </w:rPr>
            </w:pPr>
            <w:r w:rsidRPr="0045676F">
              <w:rPr>
                <w:rFonts w:ascii="Times New Roman" w:hAnsi="Times New Roman"/>
                <w:sz w:val="28"/>
                <w:szCs w:val="24"/>
              </w:rPr>
              <w:t>7</w:t>
            </w:r>
          </w:p>
        </w:tc>
        <w:tc>
          <w:tcPr>
            <w:tcW w:w="1984" w:type="dxa"/>
          </w:tcPr>
          <w:p w:rsidR="0089792A" w:rsidRPr="0045676F" w:rsidRDefault="0089792A" w:rsidP="00512B97">
            <w:pPr>
              <w:jc w:val="center"/>
              <w:rPr>
                <w:rFonts w:ascii="Times New Roman" w:hAnsi="Times New Roman"/>
                <w:sz w:val="28"/>
                <w:szCs w:val="24"/>
              </w:rPr>
            </w:pPr>
          </w:p>
        </w:tc>
        <w:tc>
          <w:tcPr>
            <w:tcW w:w="2126" w:type="dxa"/>
          </w:tcPr>
          <w:p w:rsidR="0089792A" w:rsidRPr="0045676F" w:rsidRDefault="0089792A" w:rsidP="00512B97">
            <w:pPr>
              <w:jc w:val="center"/>
              <w:rPr>
                <w:rFonts w:ascii="Times New Roman" w:hAnsi="Times New Roman"/>
                <w:sz w:val="28"/>
                <w:szCs w:val="24"/>
              </w:rPr>
            </w:pPr>
          </w:p>
        </w:tc>
        <w:tc>
          <w:tcPr>
            <w:tcW w:w="2694" w:type="dxa"/>
          </w:tcPr>
          <w:p w:rsidR="0089792A" w:rsidRPr="0045676F" w:rsidRDefault="0089792A" w:rsidP="00512B97">
            <w:pPr>
              <w:jc w:val="center"/>
              <w:rPr>
                <w:rFonts w:ascii="Times New Roman" w:hAnsi="Times New Roman"/>
                <w:sz w:val="28"/>
                <w:szCs w:val="24"/>
              </w:rPr>
            </w:pPr>
            <w:r w:rsidRPr="0045676F">
              <w:rPr>
                <w:rFonts w:ascii="Times New Roman" w:hAnsi="Times New Roman"/>
                <w:sz w:val="28"/>
                <w:szCs w:val="24"/>
              </w:rPr>
              <w:t>58,6%</w:t>
            </w:r>
          </w:p>
        </w:tc>
      </w:tr>
    </w:tbl>
    <w:p w:rsidR="0089792A" w:rsidRPr="00981453" w:rsidRDefault="0089792A" w:rsidP="0089792A">
      <w:pPr>
        <w:spacing w:before="100" w:beforeAutospacing="1" w:after="100" w:afterAutospacing="1" w:line="240" w:lineRule="auto"/>
        <w:ind w:left="720"/>
        <w:jc w:val="both"/>
        <w:rPr>
          <w:rFonts w:ascii="Times New Roman" w:eastAsia="Times New Roman" w:hAnsi="Times New Roman" w:cs="Times New Roman"/>
          <w:sz w:val="28"/>
          <w:szCs w:val="28"/>
          <w:lang w:eastAsia="ru-RU"/>
        </w:rPr>
      </w:pPr>
    </w:p>
    <w:p w:rsidR="00B046F5" w:rsidRDefault="00B046F5" w:rsidP="00C25B10">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81453">
        <w:rPr>
          <w:rFonts w:ascii="Times New Roman" w:eastAsia="Times New Roman" w:hAnsi="Times New Roman" w:cs="Times New Roman"/>
          <w:sz w:val="28"/>
          <w:szCs w:val="28"/>
          <w:lang w:eastAsia="ru-RU"/>
        </w:rPr>
        <w:t xml:space="preserve">Успешное участие детей во Всероссийской предметной олимпиаде по </w:t>
      </w:r>
      <w:r w:rsidR="00981453" w:rsidRPr="00981453">
        <w:rPr>
          <w:rFonts w:ascii="Times New Roman" w:eastAsia="Times New Roman" w:hAnsi="Times New Roman" w:cs="Times New Roman"/>
          <w:sz w:val="28"/>
          <w:szCs w:val="28"/>
          <w:lang w:eastAsia="ru-RU"/>
        </w:rPr>
        <w:t>немец</w:t>
      </w:r>
      <w:r w:rsidRPr="00981453">
        <w:rPr>
          <w:rFonts w:ascii="Times New Roman" w:eastAsia="Times New Roman" w:hAnsi="Times New Roman" w:cs="Times New Roman"/>
          <w:sz w:val="28"/>
          <w:szCs w:val="28"/>
          <w:lang w:eastAsia="ru-RU"/>
        </w:rPr>
        <w:t xml:space="preserve">кому языку (призовые места в </w:t>
      </w:r>
      <w:r w:rsidR="00836B43" w:rsidRPr="00981453">
        <w:rPr>
          <w:rFonts w:ascii="Times New Roman" w:eastAsia="Times New Roman" w:hAnsi="Times New Roman" w:cs="Times New Roman"/>
          <w:sz w:val="28"/>
          <w:szCs w:val="28"/>
          <w:lang w:eastAsia="ru-RU"/>
        </w:rPr>
        <w:t xml:space="preserve">муниципальных </w:t>
      </w:r>
      <w:r w:rsidRPr="00981453">
        <w:rPr>
          <w:rFonts w:ascii="Times New Roman" w:eastAsia="Times New Roman" w:hAnsi="Times New Roman" w:cs="Times New Roman"/>
          <w:sz w:val="28"/>
          <w:szCs w:val="28"/>
          <w:lang w:eastAsia="ru-RU"/>
        </w:rPr>
        <w:t>турах олимпиад</w:t>
      </w:r>
      <w:r w:rsidR="00655B9B">
        <w:rPr>
          <w:rFonts w:ascii="Times New Roman" w:eastAsia="Times New Roman" w:hAnsi="Times New Roman" w:cs="Times New Roman"/>
          <w:sz w:val="28"/>
          <w:szCs w:val="28"/>
          <w:lang w:eastAsia="ru-RU"/>
        </w:rPr>
        <w:t>2018-2019, 2019-2020,</w:t>
      </w:r>
      <w:r w:rsidRPr="00981453">
        <w:rPr>
          <w:rFonts w:ascii="Times New Roman" w:eastAsia="Times New Roman" w:hAnsi="Times New Roman" w:cs="Times New Roman"/>
          <w:sz w:val="28"/>
          <w:szCs w:val="28"/>
          <w:lang w:eastAsia="ru-RU"/>
        </w:rPr>
        <w:t xml:space="preserve"> </w:t>
      </w:r>
      <w:r w:rsidR="002479B0" w:rsidRPr="00981453">
        <w:rPr>
          <w:rFonts w:ascii="Times New Roman" w:eastAsia="Times New Roman" w:hAnsi="Times New Roman" w:cs="Times New Roman"/>
          <w:sz w:val="28"/>
          <w:szCs w:val="28"/>
          <w:lang w:eastAsia="ru-RU"/>
        </w:rPr>
        <w:t>2020-2021</w:t>
      </w:r>
      <w:r w:rsidR="00836B43" w:rsidRPr="00981453">
        <w:rPr>
          <w:rFonts w:ascii="Times New Roman" w:eastAsia="Times New Roman" w:hAnsi="Times New Roman" w:cs="Times New Roman"/>
          <w:sz w:val="28"/>
          <w:szCs w:val="28"/>
          <w:lang w:eastAsia="ru-RU"/>
        </w:rPr>
        <w:t>,</w:t>
      </w:r>
      <w:r w:rsidRPr="00981453">
        <w:rPr>
          <w:rFonts w:ascii="Times New Roman" w:eastAsia="Times New Roman" w:hAnsi="Times New Roman" w:cs="Times New Roman"/>
          <w:sz w:val="28"/>
          <w:szCs w:val="28"/>
          <w:lang w:eastAsia="ru-RU"/>
        </w:rPr>
        <w:t xml:space="preserve"> 20</w:t>
      </w:r>
      <w:r w:rsidR="002479B0" w:rsidRPr="00981453">
        <w:rPr>
          <w:rFonts w:ascii="Times New Roman" w:eastAsia="Times New Roman" w:hAnsi="Times New Roman" w:cs="Times New Roman"/>
          <w:sz w:val="28"/>
          <w:szCs w:val="28"/>
          <w:lang w:eastAsia="ru-RU"/>
        </w:rPr>
        <w:t>21</w:t>
      </w:r>
      <w:r w:rsidRPr="00981453">
        <w:rPr>
          <w:rFonts w:ascii="Times New Roman" w:eastAsia="Times New Roman" w:hAnsi="Times New Roman" w:cs="Times New Roman"/>
          <w:sz w:val="28"/>
          <w:szCs w:val="28"/>
          <w:lang w:eastAsia="ru-RU"/>
        </w:rPr>
        <w:t>-20</w:t>
      </w:r>
      <w:r w:rsidR="002479B0" w:rsidRPr="00981453">
        <w:rPr>
          <w:rFonts w:ascii="Times New Roman" w:eastAsia="Times New Roman" w:hAnsi="Times New Roman" w:cs="Times New Roman"/>
          <w:sz w:val="28"/>
          <w:szCs w:val="28"/>
          <w:lang w:eastAsia="ru-RU"/>
        </w:rPr>
        <w:t>22</w:t>
      </w:r>
      <w:r w:rsidR="00B36BE7" w:rsidRPr="00981453">
        <w:rPr>
          <w:rFonts w:ascii="Times New Roman" w:eastAsia="Times New Roman" w:hAnsi="Times New Roman" w:cs="Times New Roman"/>
          <w:sz w:val="28"/>
          <w:szCs w:val="28"/>
          <w:lang w:eastAsia="ru-RU"/>
        </w:rPr>
        <w:t>, 2022-2023</w:t>
      </w:r>
      <w:r w:rsidRPr="00981453">
        <w:rPr>
          <w:rFonts w:ascii="Times New Roman" w:eastAsia="Times New Roman" w:hAnsi="Times New Roman" w:cs="Times New Roman"/>
          <w:sz w:val="28"/>
          <w:szCs w:val="28"/>
          <w:lang w:eastAsia="ru-RU"/>
        </w:rPr>
        <w:t>уч</w:t>
      </w:r>
      <w:r w:rsidR="002479B0" w:rsidRPr="00981453">
        <w:rPr>
          <w:rFonts w:ascii="Times New Roman" w:eastAsia="Times New Roman" w:hAnsi="Times New Roman" w:cs="Times New Roman"/>
          <w:sz w:val="28"/>
          <w:szCs w:val="28"/>
          <w:lang w:eastAsia="ru-RU"/>
        </w:rPr>
        <w:t>.</w:t>
      </w:r>
      <w:r w:rsidRPr="00981453">
        <w:rPr>
          <w:rFonts w:ascii="Times New Roman" w:eastAsia="Times New Roman" w:hAnsi="Times New Roman" w:cs="Times New Roman"/>
          <w:sz w:val="28"/>
          <w:szCs w:val="28"/>
          <w:lang w:eastAsia="ru-RU"/>
        </w:rPr>
        <w:t xml:space="preserve"> </w:t>
      </w:r>
      <w:r w:rsidR="00836B43" w:rsidRPr="00981453">
        <w:rPr>
          <w:rFonts w:ascii="Times New Roman" w:eastAsia="Times New Roman" w:hAnsi="Times New Roman" w:cs="Times New Roman"/>
          <w:sz w:val="28"/>
          <w:szCs w:val="28"/>
          <w:lang w:eastAsia="ru-RU"/>
        </w:rPr>
        <w:t>гг.</w:t>
      </w:r>
      <w:r w:rsidRPr="00981453">
        <w:rPr>
          <w:rFonts w:ascii="Times New Roman" w:eastAsia="Times New Roman" w:hAnsi="Times New Roman" w:cs="Times New Roman"/>
          <w:sz w:val="28"/>
          <w:szCs w:val="28"/>
          <w:lang w:eastAsia="ru-RU"/>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2"/>
        <w:gridCol w:w="1578"/>
        <w:gridCol w:w="1701"/>
        <w:gridCol w:w="1985"/>
        <w:gridCol w:w="2126"/>
      </w:tblGrid>
      <w:tr w:rsidR="0089792A" w:rsidRPr="00796A2E" w:rsidTr="00512B97">
        <w:tc>
          <w:tcPr>
            <w:tcW w:w="1932" w:type="dxa"/>
          </w:tcPr>
          <w:p w:rsidR="0089792A" w:rsidRPr="00796A2E" w:rsidRDefault="0089792A" w:rsidP="00512B97">
            <w:pPr>
              <w:spacing w:after="0" w:line="240" w:lineRule="auto"/>
              <w:jc w:val="both"/>
              <w:rPr>
                <w:rFonts w:ascii="Times New Roman" w:hAnsi="Times New Roman"/>
                <w:sz w:val="24"/>
                <w:szCs w:val="24"/>
              </w:rPr>
            </w:pPr>
            <w:r>
              <w:rPr>
                <w:rFonts w:ascii="Times New Roman" w:eastAsia="Times New Roman" w:hAnsi="Times New Roman" w:cs="Times New Roman"/>
                <w:b/>
                <w:sz w:val="26"/>
                <w:szCs w:val="26"/>
                <w:lang w:eastAsia="ru-RU"/>
              </w:rPr>
              <w:t xml:space="preserve">Ф.И. обучающегося </w:t>
            </w:r>
          </w:p>
        </w:tc>
        <w:tc>
          <w:tcPr>
            <w:tcW w:w="1578" w:type="dxa"/>
          </w:tcPr>
          <w:p w:rsidR="0089792A" w:rsidRPr="00F06ED0" w:rsidRDefault="0089792A" w:rsidP="00512B97">
            <w:pPr>
              <w:spacing w:after="0" w:line="240" w:lineRule="auto"/>
              <w:jc w:val="both"/>
              <w:rPr>
                <w:rFonts w:ascii="Times New Roman" w:hAnsi="Times New Roman"/>
                <w:b/>
                <w:sz w:val="24"/>
                <w:szCs w:val="24"/>
              </w:rPr>
            </w:pPr>
            <w:r>
              <w:rPr>
                <w:rFonts w:ascii="Times New Roman" w:hAnsi="Times New Roman"/>
                <w:b/>
                <w:sz w:val="28"/>
                <w:szCs w:val="24"/>
              </w:rPr>
              <w:t>К</w:t>
            </w:r>
            <w:r w:rsidRPr="00F06ED0">
              <w:rPr>
                <w:rFonts w:ascii="Times New Roman" w:hAnsi="Times New Roman"/>
                <w:b/>
                <w:sz w:val="28"/>
                <w:szCs w:val="24"/>
              </w:rPr>
              <w:t>ласс</w:t>
            </w:r>
          </w:p>
        </w:tc>
        <w:tc>
          <w:tcPr>
            <w:tcW w:w="1701" w:type="dxa"/>
          </w:tcPr>
          <w:p w:rsidR="0089792A" w:rsidRPr="00F06ED0" w:rsidRDefault="0089792A" w:rsidP="00512B97">
            <w:pPr>
              <w:spacing w:after="0" w:line="240" w:lineRule="auto"/>
              <w:jc w:val="both"/>
              <w:rPr>
                <w:rFonts w:ascii="Times New Roman" w:hAnsi="Times New Roman"/>
                <w:b/>
                <w:sz w:val="24"/>
                <w:szCs w:val="24"/>
              </w:rPr>
            </w:pPr>
            <w:r w:rsidRPr="00F06ED0">
              <w:rPr>
                <w:rFonts w:ascii="Times New Roman" w:hAnsi="Times New Roman"/>
                <w:b/>
                <w:sz w:val="28"/>
                <w:szCs w:val="24"/>
              </w:rPr>
              <w:t>год</w:t>
            </w:r>
          </w:p>
        </w:tc>
        <w:tc>
          <w:tcPr>
            <w:tcW w:w="1985" w:type="dxa"/>
          </w:tcPr>
          <w:p w:rsidR="0089792A" w:rsidRPr="00796A2E" w:rsidRDefault="0089792A" w:rsidP="00512B97">
            <w:pPr>
              <w:spacing w:after="0" w:line="240" w:lineRule="auto"/>
              <w:jc w:val="both"/>
              <w:rPr>
                <w:rFonts w:ascii="Times New Roman" w:hAnsi="Times New Roman"/>
                <w:sz w:val="24"/>
                <w:szCs w:val="24"/>
              </w:rPr>
            </w:pPr>
            <w:r>
              <w:rPr>
                <w:rFonts w:ascii="Times New Roman" w:eastAsia="Times New Roman" w:hAnsi="Times New Roman" w:cs="Times New Roman"/>
                <w:b/>
                <w:sz w:val="26"/>
                <w:szCs w:val="26"/>
                <w:lang w:eastAsia="ru-RU"/>
              </w:rPr>
              <w:t>Статус</w:t>
            </w:r>
          </w:p>
        </w:tc>
        <w:tc>
          <w:tcPr>
            <w:tcW w:w="2126" w:type="dxa"/>
          </w:tcPr>
          <w:p w:rsidR="0089792A" w:rsidRPr="00796A2E" w:rsidRDefault="0089792A" w:rsidP="00512B97">
            <w:pPr>
              <w:spacing w:after="0" w:line="240" w:lineRule="auto"/>
              <w:jc w:val="both"/>
              <w:rPr>
                <w:rFonts w:ascii="Times New Roman" w:hAnsi="Times New Roman"/>
                <w:sz w:val="24"/>
                <w:szCs w:val="24"/>
              </w:rPr>
            </w:pPr>
            <w:r>
              <w:rPr>
                <w:rFonts w:ascii="Times New Roman" w:eastAsia="Times New Roman" w:hAnsi="Times New Roman" w:cs="Times New Roman"/>
                <w:b/>
                <w:sz w:val="26"/>
                <w:szCs w:val="26"/>
                <w:lang w:eastAsia="ru-RU"/>
              </w:rPr>
              <w:t>Этап</w:t>
            </w:r>
          </w:p>
        </w:tc>
      </w:tr>
      <w:tr w:rsidR="0089792A" w:rsidRPr="00796A2E" w:rsidTr="00512B97">
        <w:tc>
          <w:tcPr>
            <w:tcW w:w="1932" w:type="dxa"/>
          </w:tcPr>
          <w:p w:rsidR="0089792A" w:rsidRPr="00796A2E" w:rsidRDefault="0089792A" w:rsidP="00512B97">
            <w:pPr>
              <w:spacing w:after="0" w:line="240" w:lineRule="auto"/>
              <w:jc w:val="both"/>
              <w:rPr>
                <w:rFonts w:ascii="Times New Roman" w:hAnsi="Times New Roman"/>
                <w:sz w:val="24"/>
                <w:szCs w:val="24"/>
              </w:rPr>
            </w:pPr>
            <w:r w:rsidRPr="00796A2E">
              <w:rPr>
                <w:rFonts w:ascii="Times New Roman" w:hAnsi="Times New Roman"/>
                <w:sz w:val="24"/>
                <w:szCs w:val="24"/>
              </w:rPr>
              <w:t xml:space="preserve">Сафаров </w:t>
            </w:r>
            <w:proofErr w:type="spellStart"/>
            <w:r w:rsidRPr="00796A2E">
              <w:rPr>
                <w:rFonts w:ascii="Times New Roman" w:hAnsi="Times New Roman"/>
                <w:sz w:val="24"/>
                <w:szCs w:val="24"/>
              </w:rPr>
              <w:t>Дамир</w:t>
            </w:r>
            <w:proofErr w:type="spellEnd"/>
          </w:p>
        </w:tc>
        <w:tc>
          <w:tcPr>
            <w:tcW w:w="1578" w:type="dxa"/>
          </w:tcPr>
          <w:p w:rsidR="0089792A" w:rsidRPr="00796A2E" w:rsidRDefault="0089792A" w:rsidP="00512B97">
            <w:pPr>
              <w:spacing w:after="0" w:line="240" w:lineRule="auto"/>
            </w:pPr>
            <w:r>
              <w:rPr>
                <w:rFonts w:ascii="Times New Roman" w:hAnsi="Times New Roman"/>
                <w:sz w:val="24"/>
                <w:szCs w:val="24"/>
              </w:rPr>
              <w:t>3</w:t>
            </w:r>
          </w:p>
        </w:tc>
        <w:tc>
          <w:tcPr>
            <w:tcW w:w="1701" w:type="dxa"/>
          </w:tcPr>
          <w:p w:rsidR="0089792A" w:rsidRPr="00796A2E" w:rsidRDefault="0089792A" w:rsidP="00512B97">
            <w:pPr>
              <w:spacing w:after="0" w:line="240" w:lineRule="auto"/>
              <w:jc w:val="both"/>
              <w:rPr>
                <w:rFonts w:ascii="Times New Roman" w:hAnsi="Times New Roman"/>
                <w:sz w:val="24"/>
                <w:szCs w:val="24"/>
              </w:rPr>
            </w:pPr>
            <w:r>
              <w:rPr>
                <w:rFonts w:ascii="Times New Roman" w:hAnsi="Times New Roman"/>
                <w:sz w:val="24"/>
                <w:szCs w:val="24"/>
              </w:rPr>
              <w:t>2019</w:t>
            </w:r>
          </w:p>
        </w:tc>
        <w:tc>
          <w:tcPr>
            <w:tcW w:w="1985" w:type="dxa"/>
          </w:tcPr>
          <w:p w:rsidR="0089792A" w:rsidRPr="00796A2E" w:rsidRDefault="0089792A" w:rsidP="00512B97">
            <w:pPr>
              <w:spacing w:after="0" w:line="240" w:lineRule="auto"/>
              <w:jc w:val="both"/>
              <w:rPr>
                <w:rFonts w:ascii="Times New Roman" w:hAnsi="Times New Roman"/>
                <w:sz w:val="24"/>
                <w:szCs w:val="24"/>
              </w:rPr>
            </w:pPr>
            <w:r w:rsidRPr="00796A2E">
              <w:rPr>
                <w:rFonts w:ascii="Times New Roman" w:hAnsi="Times New Roman"/>
                <w:sz w:val="24"/>
                <w:szCs w:val="24"/>
              </w:rPr>
              <w:t>победитель</w:t>
            </w:r>
          </w:p>
        </w:tc>
        <w:tc>
          <w:tcPr>
            <w:tcW w:w="2126" w:type="dxa"/>
          </w:tcPr>
          <w:p w:rsidR="0089792A" w:rsidRPr="00796A2E" w:rsidRDefault="0089792A" w:rsidP="00512B97">
            <w:pPr>
              <w:spacing w:after="0" w:line="240" w:lineRule="auto"/>
              <w:jc w:val="both"/>
              <w:rPr>
                <w:rFonts w:ascii="Times New Roman" w:hAnsi="Times New Roman"/>
                <w:sz w:val="24"/>
                <w:szCs w:val="24"/>
              </w:rPr>
            </w:pPr>
            <w:r w:rsidRPr="00796A2E">
              <w:rPr>
                <w:rFonts w:ascii="Times New Roman" w:hAnsi="Times New Roman"/>
                <w:sz w:val="24"/>
                <w:szCs w:val="24"/>
              </w:rPr>
              <w:t>муниципальный</w:t>
            </w:r>
          </w:p>
        </w:tc>
      </w:tr>
      <w:tr w:rsidR="0089792A" w:rsidRPr="00796A2E" w:rsidTr="00512B97">
        <w:tc>
          <w:tcPr>
            <w:tcW w:w="1932" w:type="dxa"/>
          </w:tcPr>
          <w:p w:rsidR="0089792A" w:rsidRPr="00796A2E" w:rsidRDefault="0089792A" w:rsidP="00512B97">
            <w:pPr>
              <w:spacing w:after="0" w:line="240" w:lineRule="auto"/>
              <w:jc w:val="both"/>
              <w:rPr>
                <w:rFonts w:ascii="Times New Roman" w:hAnsi="Times New Roman"/>
                <w:sz w:val="24"/>
                <w:szCs w:val="24"/>
              </w:rPr>
            </w:pPr>
            <w:proofErr w:type="spellStart"/>
            <w:r w:rsidRPr="00796A2E">
              <w:rPr>
                <w:rFonts w:ascii="Times New Roman" w:hAnsi="Times New Roman"/>
                <w:sz w:val="24"/>
                <w:szCs w:val="24"/>
              </w:rPr>
              <w:t>Царакаева</w:t>
            </w:r>
            <w:proofErr w:type="spellEnd"/>
            <w:r w:rsidRPr="00796A2E">
              <w:rPr>
                <w:rFonts w:ascii="Times New Roman" w:hAnsi="Times New Roman"/>
                <w:sz w:val="24"/>
                <w:szCs w:val="24"/>
              </w:rPr>
              <w:t xml:space="preserve"> Елизавета</w:t>
            </w:r>
          </w:p>
        </w:tc>
        <w:tc>
          <w:tcPr>
            <w:tcW w:w="1578" w:type="dxa"/>
          </w:tcPr>
          <w:p w:rsidR="0089792A" w:rsidRPr="00796A2E" w:rsidRDefault="0089792A" w:rsidP="00512B97">
            <w:pPr>
              <w:spacing w:after="0" w:line="240" w:lineRule="auto"/>
              <w:jc w:val="both"/>
              <w:rPr>
                <w:rFonts w:ascii="Times New Roman" w:hAnsi="Times New Roman"/>
                <w:sz w:val="24"/>
                <w:szCs w:val="24"/>
              </w:rPr>
            </w:pPr>
            <w:r>
              <w:rPr>
                <w:rFonts w:ascii="Times New Roman" w:hAnsi="Times New Roman"/>
                <w:sz w:val="24"/>
                <w:szCs w:val="24"/>
              </w:rPr>
              <w:t>8</w:t>
            </w:r>
          </w:p>
        </w:tc>
        <w:tc>
          <w:tcPr>
            <w:tcW w:w="1701" w:type="dxa"/>
          </w:tcPr>
          <w:p w:rsidR="0089792A" w:rsidRPr="00796A2E" w:rsidRDefault="0089792A" w:rsidP="00512B97">
            <w:pPr>
              <w:spacing w:after="0" w:line="240" w:lineRule="auto"/>
              <w:jc w:val="both"/>
              <w:rPr>
                <w:rFonts w:ascii="Times New Roman" w:hAnsi="Times New Roman"/>
                <w:sz w:val="24"/>
                <w:szCs w:val="24"/>
              </w:rPr>
            </w:pPr>
            <w:r w:rsidRPr="00796A2E">
              <w:rPr>
                <w:rFonts w:ascii="Times New Roman" w:hAnsi="Times New Roman"/>
                <w:sz w:val="24"/>
                <w:szCs w:val="24"/>
              </w:rPr>
              <w:t>20</w:t>
            </w:r>
            <w:r>
              <w:rPr>
                <w:rFonts w:ascii="Times New Roman" w:hAnsi="Times New Roman"/>
                <w:sz w:val="24"/>
                <w:szCs w:val="24"/>
              </w:rPr>
              <w:t>19</w:t>
            </w:r>
          </w:p>
        </w:tc>
        <w:tc>
          <w:tcPr>
            <w:tcW w:w="1985" w:type="dxa"/>
          </w:tcPr>
          <w:p w:rsidR="0089792A" w:rsidRPr="00796A2E" w:rsidRDefault="0089792A" w:rsidP="00512B97">
            <w:pPr>
              <w:spacing w:after="0" w:line="240" w:lineRule="auto"/>
              <w:jc w:val="both"/>
              <w:rPr>
                <w:rFonts w:ascii="Times New Roman" w:hAnsi="Times New Roman"/>
                <w:sz w:val="24"/>
                <w:szCs w:val="24"/>
              </w:rPr>
            </w:pPr>
            <w:r w:rsidRPr="00796A2E">
              <w:rPr>
                <w:rFonts w:ascii="Times New Roman" w:hAnsi="Times New Roman"/>
                <w:sz w:val="24"/>
                <w:szCs w:val="24"/>
              </w:rPr>
              <w:t>победитель</w:t>
            </w:r>
          </w:p>
        </w:tc>
        <w:tc>
          <w:tcPr>
            <w:tcW w:w="2126" w:type="dxa"/>
          </w:tcPr>
          <w:p w:rsidR="0089792A" w:rsidRPr="00796A2E" w:rsidRDefault="0089792A" w:rsidP="00512B97">
            <w:pPr>
              <w:spacing w:after="0" w:line="240" w:lineRule="auto"/>
              <w:jc w:val="both"/>
              <w:rPr>
                <w:rFonts w:ascii="Times New Roman" w:hAnsi="Times New Roman"/>
                <w:sz w:val="24"/>
                <w:szCs w:val="24"/>
              </w:rPr>
            </w:pPr>
            <w:r w:rsidRPr="00796A2E">
              <w:rPr>
                <w:rFonts w:ascii="Times New Roman" w:hAnsi="Times New Roman"/>
                <w:sz w:val="24"/>
                <w:szCs w:val="24"/>
              </w:rPr>
              <w:t>муниципальный</w:t>
            </w:r>
          </w:p>
        </w:tc>
      </w:tr>
      <w:tr w:rsidR="0089792A" w:rsidRPr="00796A2E" w:rsidTr="00512B97">
        <w:tc>
          <w:tcPr>
            <w:tcW w:w="1932" w:type="dxa"/>
          </w:tcPr>
          <w:p w:rsidR="0089792A" w:rsidRPr="00796A2E" w:rsidRDefault="0089792A" w:rsidP="00512B97">
            <w:pPr>
              <w:spacing w:after="0" w:line="240" w:lineRule="auto"/>
              <w:jc w:val="both"/>
              <w:rPr>
                <w:rFonts w:ascii="Times New Roman" w:hAnsi="Times New Roman"/>
                <w:sz w:val="24"/>
                <w:szCs w:val="24"/>
              </w:rPr>
            </w:pPr>
            <w:proofErr w:type="spellStart"/>
            <w:r w:rsidRPr="00796A2E">
              <w:rPr>
                <w:rFonts w:ascii="Times New Roman" w:hAnsi="Times New Roman"/>
                <w:sz w:val="24"/>
                <w:szCs w:val="24"/>
              </w:rPr>
              <w:t>Царакаева</w:t>
            </w:r>
            <w:proofErr w:type="spellEnd"/>
            <w:r w:rsidRPr="00796A2E">
              <w:rPr>
                <w:rFonts w:ascii="Times New Roman" w:hAnsi="Times New Roman"/>
                <w:sz w:val="24"/>
                <w:szCs w:val="24"/>
              </w:rPr>
              <w:t xml:space="preserve"> Елизавета</w:t>
            </w:r>
          </w:p>
        </w:tc>
        <w:tc>
          <w:tcPr>
            <w:tcW w:w="1578" w:type="dxa"/>
          </w:tcPr>
          <w:p w:rsidR="0089792A" w:rsidRPr="00796A2E" w:rsidRDefault="0089792A" w:rsidP="00512B97">
            <w:pPr>
              <w:spacing w:after="0" w:line="240" w:lineRule="auto"/>
            </w:pPr>
            <w:r>
              <w:rPr>
                <w:rFonts w:ascii="Times New Roman" w:hAnsi="Times New Roman"/>
                <w:sz w:val="24"/>
                <w:szCs w:val="24"/>
              </w:rPr>
              <w:t>9</w:t>
            </w:r>
          </w:p>
        </w:tc>
        <w:tc>
          <w:tcPr>
            <w:tcW w:w="1701" w:type="dxa"/>
          </w:tcPr>
          <w:p w:rsidR="0089792A" w:rsidRPr="00796A2E" w:rsidRDefault="0089792A" w:rsidP="00512B97">
            <w:pPr>
              <w:spacing w:after="0" w:line="240" w:lineRule="auto"/>
              <w:jc w:val="both"/>
              <w:rPr>
                <w:rFonts w:ascii="Times New Roman" w:hAnsi="Times New Roman"/>
                <w:sz w:val="24"/>
                <w:szCs w:val="24"/>
              </w:rPr>
            </w:pPr>
            <w:r>
              <w:rPr>
                <w:rFonts w:ascii="Times New Roman" w:hAnsi="Times New Roman"/>
                <w:sz w:val="24"/>
                <w:szCs w:val="24"/>
              </w:rPr>
              <w:t>2020</w:t>
            </w:r>
          </w:p>
        </w:tc>
        <w:tc>
          <w:tcPr>
            <w:tcW w:w="1985" w:type="dxa"/>
          </w:tcPr>
          <w:p w:rsidR="0089792A" w:rsidRPr="00796A2E" w:rsidRDefault="0089792A" w:rsidP="00512B97">
            <w:pPr>
              <w:spacing w:after="0" w:line="240" w:lineRule="auto"/>
            </w:pPr>
            <w:r w:rsidRPr="00796A2E">
              <w:rPr>
                <w:rFonts w:ascii="Times New Roman" w:hAnsi="Times New Roman"/>
                <w:sz w:val="24"/>
                <w:szCs w:val="24"/>
              </w:rPr>
              <w:t>победитель</w:t>
            </w:r>
          </w:p>
        </w:tc>
        <w:tc>
          <w:tcPr>
            <w:tcW w:w="2126" w:type="dxa"/>
          </w:tcPr>
          <w:p w:rsidR="0089792A" w:rsidRPr="00796A2E" w:rsidRDefault="0089792A" w:rsidP="00512B97">
            <w:pPr>
              <w:spacing w:after="0" w:line="240" w:lineRule="auto"/>
            </w:pPr>
            <w:r w:rsidRPr="00796A2E">
              <w:rPr>
                <w:rFonts w:ascii="Times New Roman" w:hAnsi="Times New Roman"/>
                <w:sz w:val="24"/>
                <w:szCs w:val="24"/>
              </w:rPr>
              <w:t>муниципальный</w:t>
            </w:r>
          </w:p>
        </w:tc>
      </w:tr>
      <w:tr w:rsidR="0089792A" w:rsidRPr="00796A2E" w:rsidTr="00512B97">
        <w:tc>
          <w:tcPr>
            <w:tcW w:w="1932" w:type="dxa"/>
          </w:tcPr>
          <w:p w:rsidR="0089792A" w:rsidRPr="00796A2E" w:rsidRDefault="0089792A" w:rsidP="00512B97">
            <w:pPr>
              <w:spacing w:after="0" w:line="240" w:lineRule="auto"/>
              <w:jc w:val="both"/>
              <w:rPr>
                <w:rFonts w:ascii="Times New Roman" w:hAnsi="Times New Roman"/>
                <w:sz w:val="24"/>
                <w:szCs w:val="24"/>
              </w:rPr>
            </w:pPr>
            <w:r>
              <w:rPr>
                <w:rFonts w:ascii="Times New Roman" w:hAnsi="Times New Roman"/>
                <w:sz w:val="24"/>
                <w:szCs w:val="24"/>
              </w:rPr>
              <w:t>Данилин Игорь</w:t>
            </w:r>
          </w:p>
        </w:tc>
        <w:tc>
          <w:tcPr>
            <w:tcW w:w="1578" w:type="dxa"/>
          </w:tcPr>
          <w:p w:rsidR="0089792A" w:rsidRPr="00796A2E" w:rsidRDefault="0089792A" w:rsidP="00512B97">
            <w:pPr>
              <w:spacing w:after="0" w:line="240" w:lineRule="auto"/>
            </w:pPr>
            <w:r>
              <w:rPr>
                <w:rFonts w:ascii="Times New Roman" w:hAnsi="Times New Roman"/>
                <w:sz w:val="24"/>
                <w:szCs w:val="24"/>
              </w:rPr>
              <w:t>4</w:t>
            </w:r>
          </w:p>
        </w:tc>
        <w:tc>
          <w:tcPr>
            <w:tcW w:w="1701" w:type="dxa"/>
          </w:tcPr>
          <w:p w:rsidR="0089792A" w:rsidRPr="00796A2E" w:rsidRDefault="0089792A" w:rsidP="00512B97">
            <w:pPr>
              <w:spacing w:after="0" w:line="240" w:lineRule="auto"/>
              <w:jc w:val="both"/>
              <w:rPr>
                <w:rFonts w:ascii="Times New Roman" w:hAnsi="Times New Roman"/>
                <w:sz w:val="24"/>
                <w:szCs w:val="24"/>
              </w:rPr>
            </w:pPr>
            <w:r w:rsidRPr="00796A2E">
              <w:rPr>
                <w:rFonts w:ascii="Times New Roman" w:hAnsi="Times New Roman"/>
                <w:sz w:val="24"/>
                <w:szCs w:val="24"/>
              </w:rPr>
              <w:t>2021</w:t>
            </w:r>
          </w:p>
        </w:tc>
        <w:tc>
          <w:tcPr>
            <w:tcW w:w="1985" w:type="dxa"/>
          </w:tcPr>
          <w:p w:rsidR="0089792A" w:rsidRPr="00796A2E" w:rsidRDefault="0089792A" w:rsidP="00512B97">
            <w:pPr>
              <w:spacing w:after="0" w:line="240" w:lineRule="auto"/>
            </w:pPr>
            <w:r w:rsidRPr="00796A2E">
              <w:rPr>
                <w:rFonts w:ascii="Times New Roman" w:hAnsi="Times New Roman"/>
                <w:sz w:val="24"/>
                <w:szCs w:val="24"/>
              </w:rPr>
              <w:t>победитель</w:t>
            </w:r>
          </w:p>
        </w:tc>
        <w:tc>
          <w:tcPr>
            <w:tcW w:w="2126" w:type="dxa"/>
          </w:tcPr>
          <w:p w:rsidR="0089792A" w:rsidRPr="00796A2E" w:rsidRDefault="0089792A" w:rsidP="00512B97">
            <w:pPr>
              <w:spacing w:after="0" w:line="240" w:lineRule="auto"/>
            </w:pPr>
            <w:r w:rsidRPr="00796A2E">
              <w:rPr>
                <w:rFonts w:ascii="Times New Roman" w:hAnsi="Times New Roman"/>
                <w:sz w:val="24"/>
                <w:szCs w:val="24"/>
              </w:rPr>
              <w:t>муниципальный</w:t>
            </w:r>
          </w:p>
        </w:tc>
      </w:tr>
      <w:tr w:rsidR="0089792A" w:rsidRPr="00796A2E" w:rsidTr="00512B97">
        <w:tc>
          <w:tcPr>
            <w:tcW w:w="1932" w:type="dxa"/>
          </w:tcPr>
          <w:p w:rsidR="0089792A" w:rsidRPr="00796A2E" w:rsidRDefault="0089792A" w:rsidP="00512B97">
            <w:pPr>
              <w:spacing w:after="0" w:line="240" w:lineRule="auto"/>
              <w:jc w:val="both"/>
              <w:rPr>
                <w:rFonts w:ascii="Times New Roman" w:hAnsi="Times New Roman"/>
                <w:sz w:val="24"/>
                <w:szCs w:val="24"/>
              </w:rPr>
            </w:pPr>
            <w:r w:rsidRPr="00796A2E">
              <w:rPr>
                <w:rFonts w:ascii="Times New Roman" w:hAnsi="Times New Roman"/>
                <w:sz w:val="24"/>
                <w:szCs w:val="24"/>
              </w:rPr>
              <w:t>Баранова Дарья</w:t>
            </w:r>
          </w:p>
        </w:tc>
        <w:tc>
          <w:tcPr>
            <w:tcW w:w="1578" w:type="dxa"/>
          </w:tcPr>
          <w:p w:rsidR="0089792A" w:rsidRPr="00796A2E" w:rsidRDefault="0089792A" w:rsidP="00512B97">
            <w:pPr>
              <w:spacing w:after="0" w:line="240" w:lineRule="auto"/>
            </w:pPr>
            <w:r>
              <w:rPr>
                <w:rFonts w:ascii="Times New Roman" w:hAnsi="Times New Roman"/>
                <w:sz w:val="24"/>
                <w:szCs w:val="24"/>
              </w:rPr>
              <w:t>7</w:t>
            </w:r>
          </w:p>
        </w:tc>
        <w:tc>
          <w:tcPr>
            <w:tcW w:w="1701" w:type="dxa"/>
          </w:tcPr>
          <w:p w:rsidR="0089792A" w:rsidRPr="00796A2E" w:rsidRDefault="0089792A" w:rsidP="00512B97">
            <w:pPr>
              <w:spacing w:after="0" w:line="240" w:lineRule="auto"/>
              <w:jc w:val="both"/>
              <w:rPr>
                <w:rFonts w:ascii="Times New Roman" w:hAnsi="Times New Roman"/>
                <w:sz w:val="24"/>
                <w:szCs w:val="24"/>
              </w:rPr>
            </w:pPr>
            <w:r>
              <w:rPr>
                <w:rFonts w:ascii="Times New Roman" w:hAnsi="Times New Roman"/>
                <w:sz w:val="24"/>
                <w:szCs w:val="24"/>
              </w:rPr>
              <w:t>2021</w:t>
            </w:r>
          </w:p>
        </w:tc>
        <w:tc>
          <w:tcPr>
            <w:tcW w:w="1985" w:type="dxa"/>
          </w:tcPr>
          <w:p w:rsidR="0089792A" w:rsidRPr="00796A2E" w:rsidRDefault="0089792A" w:rsidP="00512B97">
            <w:pPr>
              <w:spacing w:after="0" w:line="240" w:lineRule="auto"/>
            </w:pPr>
            <w:r w:rsidRPr="00796A2E">
              <w:rPr>
                <w:rFonts w:ascii="Times New Roman" w:hAnsi="Times New Roman"/>
                <w:sz w:val="24"/>
                <w:szCs w:val="24"/>
              </w:rPr>
              <w:t>победитель</w:t>
            </w:r>
          </w:p>
        </w:tc>
        <w:tc>
          <w:tcPr>
            <w:tcW w:w="2126" w:type="dxa"/>
          </w:tcPr>
          <w:p w:rsidR="0089792A" w:rsidRPr="00796A2E" w:rsidRDefault="0089792A" w:rsidP="00512B97">
            <w:pPr>
              <w:spacing w:after="0" w:line="240" w:lineRule="auto"/>
            </w:pPr>
            <w:r w:rsidRPr="00796A2E">
              <w:rPr>
                <w:rFonts w:ascii="Times New Roman" w:hAnsi="Times New Roman"/>
                <w:sz w:val="24"/>
                <w:szCs w:val="24"/>
              </w:rPr>
              <w:t>муниципальный</w:t>
            </w:r>
          </w:p>
        </w:tc>
      </w:tr>
      <w:tr w:rsidR="0089792A" w:rsidRPr="00796A2E" w:rsidTr="00512B97">
        <w:tc>
          <w:tcPr>
            <w:tcW w:w="1932" w:type="dxa"/>
          </w:tcPr>
          <w:p w:rsidR="0089792A" w:rsidRPr="00796A2E" w:rsidRDefault="0089792A" w:rsidP="00512B97">
            <w:pPr>
              <w:spacing w:after="0" w:line="240" w:lineRule="auto"/>
              <w:jc w:val="both"/>
              <w:rPr>
                <w:rFonts w:ascii="Times New Roman" w:hAnsi="Times New Roman"/>
                <w:sz w:val="24"/>
                <w:szCs w:val="24"/>
              </w:rPr>
            </w:pPr>
            <w:r w:rsidRPr="00796A2E">
              <w:rPr>
                <w:rFonts w:ascii="Times New Roman" w:hAnsi="Times New Roman"/>
                <w:sz w:val="24"/>
                <w:szCs w:val="24"/>
              </w:rPr>
              <w:t xml:space="preserve">Сафаров </w:t>
            </w:r>
            <w:proofErr w:type="spellStart"/>
            <w:r w:rsidRPr="00796A2E">
              <w:rPr>
                <w:rFonts w:ascii="Times New Roman" w:hAnsi="Times New Roman"/>
                <w:sz w:val="24"/>
                <w:szCs w:val="24"/>
              </w:rPr>
              <w:t>Дамир</w:t>
            </w:r>
            <w:proofErr w:type="spellEnd"/>
          </w:p>
        </w:tc>
        <w:tc>
          <w:tcPr>
            <w:tcW w:w="1578" w:type="dxa"/>
          </w:tcPr>
          <w:p w:rsidR="0089792A" w:rsidRPr="00796A2E" w:rsidRDefault="0089792A" w:rsidP="00512B97">
            <w:pPr>
              <w:spacing w:after="0" w:line="240" w:lineRule="auto"/>
            </w:pPr>
            <w:r>
              <w:rPr>
                <w:rFonts w:ascii="Times New Roman" w:hAnsi="Times New Roman"/>
                <w:sz w:val="24"/>
                <w:szCs w:val="24"/>
              </w:rPr>
              <w:t>7</w:t>
            </w:r>
          </w:p>
        </w:tc>
        <w:tc>
          <w:tcPr>
            <w:tcW w:w="1701" w:type="dxa"/>
          </w:tcPr>
          <w:p w:rsidR="0089792A" w:rsidRPr="00796A2E" w:rsidRDefault="0089792A" w:rsidP="00512B97">
            <w:pPr>
              <w:spacing w:after="0" w:line="240" w:lineRule="auto"/>
              <w:jc w:val="both"/>
              <w:rPr>
                <w:rFonts w:ascii="Times New Roman" w:hAnsi="Times New Roman"/>
                <w:sz w:val="24"/>
                <w:szCs w:val="24"/>
              </w:rPr>
            </w:pPr>
            <w:r>
              <w:rPr>
                <w:rFonts w:ascii="Times New Roman" w:hAnsi="Times New Roman"/>
                <w:sz w:val="24"/>
                <w:szCs w:val="24"/>
              </w:rPr>
              <w:t>2022</w:t>
            </w:r>
          </w:p>
        </w:tc>
        <w:tc>
          <w:tcPr>
            <w:tcW w:w="1985" w:type="dxa"/>
          </w:tcPr>
          <w:p w:rsidR="0089792A" w:rsidRPr="00796A2E" w:rsidRDefault="0089792A" w:rsidP="00512B97">
            <w:pPr>
              <w:spacing w:after="0" w:line="240" w:lineRule="auto"/>
            </w:pPr>
            <w:r w:rsidRPr="00796A2E">
              <w:rPr>
                <w:rFonts w:ascii="Times New Roman" w:hAnsi="Times New Roman"/>
                <w:sz w:val="24"/>
                <w:szCs w:val="24"/>
              </w:rPr>
              <w:t>победитель</w:t>
            </w:r>
          </w:p>
        </w:tc>
        <w:tc>
          <w:tcPr>
            <w:tcW w:w="2126" w:type="dxa"/>
          </w:tcPr>
          <w:p w:rsidR="0089792A" w:rsidRPr="00796A2E" w:rsidRDefault="0089792A" w:rsidP="00512B97">
            <w:pPr>
              <w:spacing w:after="0" w:line="240" w:lineRule="auto"/>
            </w:pPr>
            <w:r w:rsidRPr="00796A2E">
              <w:rPr>
                <w:rFonts w:ascii="Times New Roman" w:hAnsi="Times New Roman"/>
                <w:sz w:val="24"/>
                <w:szCs w:val="24"/>
              </w:rPr>
              <w:t>муниципальный</w:t>
            </w:r>
          </w:p>
        </w:tc>
      </w:tr>
      <w:tr w:rsidR="0089792A" w:rsidRPr="00796A2E" w:rsidTr="00512B97">
        <w:tc>
          <w:tcPr>
            <w:tcW w:w="1932" w:type="dxa"/>
          </w:tcPr>
          <w:p w:rsidR="0089792A" w:rsidRPr="00796A2E" w:rsidRDefault="0089792A" w:rsidP="00512B97">
            <w:pPr>
              <w:spacing w:after="0" w:line="240" w:lineRule="auto"/>
              <w:jc w:val="both"/>
              <w:rPr>
                <w:rFonts w:ascii="Times New Roman" w:hAnsi="Times New Roman"/>
                <w:sz w:val="24"/>
                <w:szCs w:val="24"/>
              </w:rPr>
            </w:pPr>
            <w:r w:rsidRPr="00796A2E">
              <w:rPr>
                <w:rFonts w:ascii="Times New Roman" w:hAnsi="Times New Roman"/>
                <w:sz w:val="24"/>
                <w:szCs w:val="24"/>
              </w:rPr>
              <w:t>Сафарова Алёна</w:t>
            </w:r>
          </w:p>
        </w:tc>
        <w:tc>
          <w:tcPr>
            <w:tcW w:w="1578" w:type="dxa"/>
          </w:tcPr>
          <w:p w:rsidR="0089792A" w:rsidRPr="00796A2E" w:rsidRDefault="0089792A" w:rsidP="00512B97">
            <w:pPr>
              <w:spacing w:after="0" w:line="240" w:lineRule="auto"/>
            </w:pPr>
            <w:r>
              <w:rPr>
                <w:rFonts w:ascii="Times New Roman" w:hAnsi="Times New Roman"/>
                <w:sz w:val="24"/>
                <w:szCs w:val="24"/>
              </w:rPr>
              <w:t>8</w:t>
            </w:r>
          </w:p>
        </w:tc>
        <w:tc>
          <w:tcPr>
            <w:tcW w:w="1701" w:type="dxa"/>
          </w:tcPr>
          <w:p w:rsidR="0089792A" w:rsidRPr="00796A2E" w:rsidRDefault="0089792A" w:rsidP="00512B97">
            <w:pPr>
              <w:spacing w:after="0" w:line="240" w:lineRule="auto"/>
              <w:jc w:val="both"/>
              <w:rPr>
                <w:rFonts w:ascii="Times New Roman" w:hAnsi="Times New Roman"/>
                <w:sz w:val="24"/>
                <w:szCs w:val="24"/>
              </w:rPr>
            </w:pPr>
            <w:r>
              <w:rPr>
                <w:rFonts w:ascii="Times New Roman" w:hAnsi="Times New Roman"/>
                <w:sz w:val="24"/>
                <w:szCs w:val="24"/>
              </w:rPr>
              <w:t>2023</w:t>
            </w:r>
          </w:p>
        </w:tc>
        <w:tc>
          <w:tcPr>
            <w:tcW w:w="1985" w:type="dxa"/>
          </w:tcPr>
          <w:p w:rsidR="0089792A" w:rsidRPr="00796A2E" w:rsidRDefault="0089792A" w:rsidP="00512B97">
            <w:pPr>
              <w:spacing w:after="0" w:line="240" w:lineRule="auto"/>
            </w:pPr>
            <w:r w:rsidRPr="00796A2E">
              <w:rPr>
                <w:rFonts w:ascii="Times New Roman" w:hAnsi="Times New Roman"/>
                <w:sz w:val="24"/>
                <w:szCs w:val="24"/>
              </w:rPr>
              <w:t>победитель</w:t>
            </w:r>
          </w:p>
        </w:tc>
        <w:tc>
          <w:tcPr>
            <w:tcW w:w="2126" w:type="dxa"/>
          </w:tcPr>
          <w:p w:rsidR="0089792A" w:rsidRPr="00796A2E" w:rsidRDefault="0089792A" w:rsidP="00512B97">
            <w:pPr>
              <w:spacing w:after="0" w:line="240" w:lineRule="auto"/>
            </w:pPr>
            <w:r w:rsidRPr="00796A2E">
              <w:rPr>
                <w:rFonts w:ascii="Times New Roman" w:hAnsi="Times New Roman"/>
                <w:sz w:val="24"/>
                <w:szCs w:val="24"/>
              </w:rPr>
              <w:t>муниципальный</w:t>
            </w:r>
          </w:p>
        </w:tc>
      </w:tr>
    </w:tbl>
    <w:p w:rsidR="0089792A" w:rsidRPr="00981453" w:rsidRDefault="0089792A" w:rsidP="0089792A">
      <w:pPr>
        <w:spacing w:before="100" w:beforeAutospacing="1" w:after="100" w:afterAutospacing="1" w:line="240" w:lineRule="auto"/>
        <w:ind w:left="720"/>
        <w:jc w:val="both"/>
        <w:rPr>
          <w:rFonts w:ascii="Times New Roman" w:eastAsia="Times New Roman" w:hAnsi="Times New Roman" w:cs="Times New Roman"/>
          <w:sz w:val="28"/>
          <w:szCs w:val="28"/>
          <w:lang w:eastAsia="ru-RU"/>
        </w:rPr>
      </w:pPr>
    </w:p>
    <w:p w:rsidR="00B046F5" w:rsidRDefault="00B046F5" w:rsidP="00C25B10">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81453">
        <w:rPr>
          <w:rFonts w:ascii="Times New Roman" w:eastAsia="Times New Roman" w:hAnsi="Times New Roman" w:cs="Times New Roman"/>
          <w:sz w:val="28"/>
          <w:szCs w:val="28"/>
          <w:lang w:eastAsia="ru-RU"/>
        </w:rPr>
        <w:t> </w:t>
      </w:r>
      <w:proofErr w:type="gramStart"/>
      <w:r w:rsidR="0089792A">
        <w:rPr>
          <w:rFonts w:ascii="Times New Roman" w:eastAsia="Times New Roman" w:hAnsi="Times New Roman" w:cs="Times New Roman"/>
          <w:sz w:val="28"/>
          <w:szCs w:val="28"/>
          <w:lang w:eastAsia="ru-RU"/>
        </w:rPr>
        <w:t>П</w:t>
      </w:r>
      <w:r w:rsidRPr="00981453">
        <w:rPr>
          <w:rFonts w:ascii="Times New Roman" w:eastAsia="Times New Roman" w:hAnsi="Times New Roman" w:cs="Times New Roman"/>
          <w:sz w:val="28"/>
          <w:szCs w:val="28"/>
          <w:lang w:eastAsia="ru-RU"/>
        </w:rPr>
        <w:t xml:space="preserve">ризовые места </w:t>
      </w:r>
      <w:r w:rsidR="00836B43" w:rsidRPr="00981453">
        <w:rPr>
          <w:rFonts w:ascii="Times New Roman" w:eastAsia="Times New Roman" w:hAnsi="Times New Roman" w:cs="Times New Roman"/>
          <w:sz w:val="28"/>
          <w:szCs w:val="28"/>
          <w:lang w:eastAsia="ru-RU"/>
        </w:rPr>
        <w:t xml:space="preserve">в </w:t>
      </w:r>
      <w:r w:rsidR="00981453" w:rsidRPr="00981453">
        <w:rPr>
          <w:rFonts w:ascii="Times New Roman" w:eastAsia="Times New Roman" w:hAnsi="Times New Roman" w:cs="Times New Roman"/>
          <w:sz w:val="28"/>
          <w:szCs w:val="28"/>
          <w:lang w:eastAsia="ru-RU"/>
        </w:rPr>
        <w:t>республиканском фестивале иностранных языков «Мир безграничного творчества» (2020-2021, 2021-2022, 2022-2023уч.</w:t>
      </w:r>
      <w:proofErr w:type="gramEnd"/>
      <w:r w:rsidR="00981453" w:rsidRPr="00981453">
        <w:rPr>
          <w:rFonts w:ascii="Times New Roman" w:eastAsia="Times New Roman" w:hAnsi="Times New Roman" w:cs="Times New Roman"/>
          <w:sz w:val="28"/>
          <w:szCs w:val="28"/>
          <w:lang w:eastAsia="ru-RU"/>
        </w:rPr>
        <w:t xml:space="preserve"> </w:t>
      </w:r>
      <w:proofErr w:type="spellStart"/>
      <w:proofErr w:type="gramStart"/>
      <w:r w:rsidR="00981453" w:rsidRPr="00981453">
        <w:rPr>
          <w:rFonts w:ascii="Times New Roman" w:eastAsia="Times New Roman" w:hAnsi="Times New Roman" w:cs="Times New Roman"/>
          <w:sz w:val="28"/>
          <w:szCs w:val="28"/>
          <w:lang w:eastAsia="ru-RU"/>
        </w:rPr>
        <w:t>Гг</w:t>
      </w:r>
      <w:proofErr w:type="spellEnd"/>
      <w:proofErr w:type="gramEnd"/>
      <w:r w:rsidR="00981453" w:rsidRPr="00981453">
        <w:rPr>
          <w:rFonts w:ascii="Times New Roman" w:eastAsia="Times New Roman" w:hAnsi="Times New Roman" w:cs="Times New Roman"/>
          <w:sz w:val="28"/>
          <w:szCs w:val="28"/>
          <w:lang w:eastAsia="ru-RU"/>
        </w:rPr>
        <w:t>)</w:t>
      </w:r>
    </w:p>
    <w:tbl>
      <w:tblPr>
        <w:tblStyle w:val="a4"/>
        <w:tblW w:w="0" w:type="auto"/>
        <w:tblLook w:val="04A0"/>
      </w:tblPr>
      <w:tblGrid>
        <w:gridCol w:w="1287"/>
        <w:gridCol w:w="6051"/>
        <w:gridCol w:w="2126"/>
      </w:tblGrid>
      <w:tr w:rsidR="0089792A" w:rsidTr="00512B97">
        <w:tc>
          <w:tcPr>
            <w:tcW w:w="1287" w:type="dxa"/>
          </w:tcPr>
          <w:p w:rsidR="0089792A" w:rsidRDefault="0089792A" w:rsidP="00512B97">
            <w:pPr>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Год </w:t>
            </w:r>
          </w:p>
        </w:tc>
        <w:tc>
          <w:tcPr>
            <w:tcW w:w="6051" w:type="dxa"/>
          </w:tcPr>
          <w:p w:rsidR="0089792A" w:rsidRDefault="0089792A" w:rsidP="00512B97">
            <w:pPr>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Мероприятия</w:t>
            </w:r>
          </w:p>
        </w:tc>
        <w:tc>
          <w:tcPr>
            <w:tcW w:w="2126" w:type="dxa"/>
          </w:tcPr>
          <w:p w:rsidR="0089792A" w:rsidRDefault="0089792A" w:rsidP="00512B97">
            <w:pPr>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Место</w:t>
            </w:r>
          </w:p>
        </w:tc>
      </w:tr>
      <w:tr w:rsidR="0089792A" w:rsidTr="00512B97">
        <w:tc>
          <w:tcPr>
            <w:tcW w:w="1287" w:type="dxa"/>
          </w:tcPr>
          <w:p w:rsidR="0089792A" w:rsidRPr="00096331" w:rsidRDefault="0089792A" w:rsidP="00512B97">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2021</w:t>
            </w:r>
          </w:p>
        </w:tc>
        <w:tc>
          <w:tcPr>
            <w:tcW w:w="6051" w:type="dxa"/>
          </w:tcPr>
          <w:p w:rsidR="0089792A" w:rsidRDefault="0089792A" w:rsidP="00512B97">
            <w:pPr>
              <w:jc w:val="both"/>
              <w:rPr>
                <w:rFonts w:ascii="Times New Roman" w:eastAsia="Times New Roman" w:hAnsi="Times New Roman" w:cs="Times New Roman"/>
                <w:b/>
                <w:sz w:val="26"/>
                <w:szCs w:val="26"/>
                <w:lang w:eastAsia="ru-RU"/>
              </w:rPr>
            </w:pPr>
            <w:r>
              <w:rPr>
                <w:rFonts w:ascii="Times New Roman" w:eastAsia="Times New Roman" w:hAnsi="Times New Roman" w:cs="Times New Roman"/>
                <w:sz w:val="26"/>
                <w:szCs w:val="26"/>
                <w:lang w:eastAsia="ru-RU"/>
              </w:rPr>
              <w:t xml:space="preserve">Фестиваль иностранных языков «Мир безграничного творчества». </w:t>
            </w:r>
            <w:proofErr w:type="spellStart"/>
            <w:r>
              <w:rPr>
                <w:rFonts w:ascii="Times New Roman" w:eastAsia="Times New Roman" w:hAnsi="Times New Roman" w:cs="Times New Roman"/>
                <w:sz w:val="26"/>
                <w:szCs w:val="26"/>
                <w:lang w:eastAsia="ru-RU"/>
              </w:rPr>
              <w:t>Шлаева</w:t>
            </w:r>
            <w:proofErr w:type="spellEnd"/>
            <w:r>
              <w:rPr>
                <w:rFonts w:ascii="Times New Roman" w:eastAsia="Times New Roman" w:hAnsi="Times New Roman" w:cs="Times New Roman"/>
                <w:sz w:val="26"/>
                <w:szCs w:val="26"/>
                <w:lang w:eastAsia="ru-RU"/>
              </w:rPr>
              <w:t xml:space="preserve"> Виктория</w:t>
            </w:r>
          </w:p>
        </w:tc>
        <w:tc>
          <w:tcPr>
            <w:tcW w:w="2126" w:type="dxa"/>
          </w:tcPr>
          <w:p w:rsidR="0089792A" w:rsidRDefault="0089792A" w:rsidP="00512B97">
            <w:pPr>
              <w:jc w:val="both"/>
              <w:rPr>
                <w:rFonts w:ascii="Times New Roman" w:eastAsia="Times New Roman" w:hAnsi="Times New Roman" w:cs="Times New Roman"/>
                <w:sz w:val="26"/>
                <w:szCs w:val="26"/>
                <w:lang w:eastAsia="ru-RU"/>
              </w:rPr>
            </w:pPr>
          </w:p>
          <w:p w:rsidR="0089792A" w:rsidRDefault="0089792A" w:rsidP="00512B97">
            <w:pPr>
              <w:jc w:val="both"/>
              <w:rPr>
                <w:rFonts w:ascii="Times New Roman" w:eastAsia="Times New Roman" w:hAnsi="Times New Roman" w:cs="Times New Roman"/>
                <w:b/>
                <w:sz w:val="26"/>
                <w:szCs w:val="26"/>
                <w:lang w:eastAsia="ru-RU"/>
              </w:rPr>
            </w:pPr>
            <w:r>
              <w:rPr>
                <w:rFonts w:ascii="Times New Roman" w:eastAsia="Times New Roman" w:hAnsi="Times New Roman" w:cs="Times New Roman"/>
                <w:sz w:val="26"/>
                <w:szCs w:val="26"/>
                <w:lang w:eastAsia="ru-RU"/>
              </w:rPr>
              <w:t>призёр</w:t>
            </w:r>
          </w:p>
        </w:tc>
      </w:tr>
      <w:tr w:rsidR="0089792A" w:rsidTr="00512B97">
        <w:tc>
          <w:tcPr>
            <w:tcW w:w="1287" w:type="dxa"/>
          </w:tcPr>
          <w:p w:rsidR="0089792A" w:rsidRPr="00096331" w:rsidRDefault="0089792A" w:rsidP="00512B97">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2022</w:t>
            </w:r>
          </w:p>
        </w:tc>
        <w:tc>
          <w:tcPr>
            <w:tcW w:w="6051" w:type="dxa"/>
          </w:tcPr>
          <w:p w:rsidR="0089792A" w:rsidRDefault="0089792A" w:rsidP="00512B97">
            <w:pPr>
              <w:jc w:val="both"/>
              <w:rPr>
                <w:rFonts w:ascii="Times New Roman" w:eastAsia="Times New Roman" w:hAnsi="Times New Roman" w:cs="Times New Roman"/>
                <w:sz w:val="26"/>
                <w:szCs w:val="26"/>
                <w:lang w:eastAsia="ru-RU"/>
              </w:rPr>
            </w:pPr>
          </w:p>
          <w:p w:rsidR="0089792A" w:rsidRDefault="0089792A" w:rsidP="00512B97">
            <w:pPr>
              <w:jc w:val="both"/>
              <w:rPr>
                <w:rFonts w:ascii="Times New Roman" w:eastAsia="Times New Roman" w:hAnsi="Times New Roman" w:cs="Times New Roman"/>
                <w:b/>
                <w:sz w:val="26"/>
                <w:szCs w:val="26"/>
                <w:lang w:eastAsia="ru-RU"/>
              </w:rPr>
            </w:pPr>
            <w:r>
              <w:rPr>
                <w:rFonts w:ascii="Times New Roman" w:eastAsia="Times New Roman" w:hAnsi="Times New Roman" w:cs="Times New Roman"/>
                <w:sz w:val="26"/>
                <w:szCs w:val="26"/>
                <w:lang w:eastAsia="ru-RU"/>
              </w:rPr>
              <w:t xml:space="preserve">Фестиваль иностранных языков «Мир безграничного творчества». </w:t>
            </w:r>
            <w:proofErr w:type="spellStart"/>
            <w:r>
              <w:rPr>
                <w:rFonts w:ascii="Times New Roman" w:eastAsia="Times New Roman" w:hAnsi="Times New Roman" w:cs="Times New Roman"/>
                <w:sz w:val="26"/>
                <w:szCs w:val="26"/>
                <w:lang w:eastAsia="ru-RU"/>
              </w:rPr>
              <w:t>Деваева</w:t>
            </w:r>
            <w:proofErr w:type="spellEnd"/>
            <w:r>
              <w:rPr>
                <w:rFonts w:ascii="Times New Roman" w:eastAsia="Times New Roman" w:hAnsi="Times New Roman" w:cs="Times New Roman"/>
                <w:sz w:val="26"/>
                <w:szCs w:val="26"/>
                <w:lang w:eastAsia="ru-RU"/>
              </w:rPr>
              <w:t xml:space="preserve"> Татьяна</w:t>
            </w:r>
          </w:p>
        </w:tc>
        <w:tc>
          <w:tcPr>
            <w:tcW w:w="2126" w:type="dxa"/>
          </w:tcPr>
          <w:p w:rsidR="0089792A" w:rsidRDefault="0089792A" w:rsidP="00512B97">
            <w:pPr>
              <w:jc w:val="both"/>
              <w:rPr>
                <w:rFonts w:ascii="Times New Roman" w:eastAsia="Times New Roman" w:hAnsi="Times New Roman" w:cs="Times New Roman"/>
                <w:sz w:val="26"/>
                <w:szCs w:val="26"/>
                <w:lang w:eastAsia="ru-RU"/>
              </w:rPr>
            </w:pPr>
          </w:p>
          <w:p w:rsidR="0089792A" w:rsidRDefault="0089792A" w:rsidP="00512B97">
            <w:pPr>
              <w:jc w:val="both"/>
              <w:rPr>
                <w:rFonts w:ascii="Times New Roman" w:eastAsia="Times New Roman" w:hAnsi="Times New Roman" w:cs="Times New Roman"/>
                <w:sz w:val="26"/>
                <w:szCs w:val="26"/>
                <w:lang w:eastAsia="ru-RU"/>
              </w:rPr>
            </w:pPr>
          </w:p>
          <w:p w:rsidR="0089792A" w:rsidRDefault="0089792A" w:rsidP="00512B97">
            <w:pPr>
              <w:jc w:val="both"/>
              <w:rPr>
                <w:rFonts w:ascii="Times New Roman" w:eastAsia="Times New Roman" w:hAnsi="Times New Roman" w:cs="Times New Roman"/>
                <w:b/>
                <w:sz w:val="26"/>
                <w:szCs w:val="26"/>
                <w:lang w:eastAsia="ru-RU"/>
              </w:rPr>
            </w:pPr>
            <w:r>
              <w:rPr>
                <w:rFonts w:ascii="Times New Roman" w:eastAsia="Times New Roman" w:hAnsi="Times New Roman" w:cs="Times New Roman"/>
                <w:sz w:val="26"/>
                <w:szCs w:val="26"/>
                <w:lang w:eastAsia="ru-RU"/>
              </w:rPr>
              <w:t>призёр</w:t>
            </w:r>
          </w:p>
        </w:tc>
      </w:tr>
      <w:tr w:rsidR="0089792A" w:rsidRPr="0013310F" w:rsidTr="00512B97">
        <w:trPr>
          <w:trHeight w:val="102"/>
        </w:trPr>
        <w:tc>
          <w:tcPr>
            <w:tcW w:w="1287" w:type="dxa"/>
          </w:tcPr>
          <w:p w:rsidR="0089792A" w:rsidRPr="00096331" w:rsidRDefault="0089792A" w:rsidP="00512B97">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2023</w:t>
            </w:r>
          </w:p>
        </w:tc>
        <w:tc>
          <w:tcPr>
            <w:tcW w:w="6051" w:type="dxa"/>
          </w:tcPr>
          <w:p w:rsidR="0089792A" w:rsidRPr="0013310F" w:rsidRDefault="0089792A" w:rsidP="00512B97">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Фестиваль иностранных языков «Мир безграничного творчества». </w:t>
            </w:r>
            <w:proofErr w:type="spellStart"/>
            <w:r>
              <w:rPr>
                <w:rFonts w:ascii="Times New Roman" w:eastAsia="Times New Roman" w:hAnsi="Times New Roman" w:cs="Times New Roman"/>
                <w:sz w:val="26"/>
                <w:szCs w:val="26"/>
                <w:lang w:eastAsia="ru-RU"/>
              </w:rPr>
              <w:t>Аганина</w:t>
            </w:r>
            <w:proofErr w:type="spellEnd"/>
            <w:r>
              <w:rPr>
                <w:rFonts w:ascii="Times New Roman" w:eastAsia="Times New Roman" w:hAnsi="Times New Roman" w:cs="Times New Roman"/>
                <w:sz w:val="26"/>
                <w:szCs w:val="26"/>
                <w:lang w:eastAsia="ru-RU"/>
              </w:rPr>
              <w:t xml:space="preserve"> Алина</w:t>
            </w:r>
          </w:p>
        </w:tc>
        <w:tc>
          <w:tcPr>
            <w:tcW w:w="2126" w:type="dxa"/>
          </w:tcPr>
          <w:p w:rsidR="0089792A" w:rsidRDefault="0089792A" w:rsidP="00512B97">
            <w:pPr>
              <w:jc w:val="both"/>
              <w:rPr>
                <w:rFonts w:ascii="Times New Roman" w:eastAsia="Times New Roman" w:hAnsi="Times New Roman" w:cs="Times New Roman"/>
                <w:sz w:val="26"/>
                <w:szCs w:val="26"/>
                <w:lang w:eastAsia="ru-RU"/>
              </w:rPr>
            </w:pPr>
          </w:p>
          <w:p w:rsidR="0089792A" w:rsidRPr="0013310F" w:rsidRDefault="0089792A" w:rsidP="00512B97">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призёр</w:t>
            </w:r>
          </w:p>
        </w:tc>
      </w:tr>
    </w:tbl>
    <w:p w:rsidR="0089792A" w:rsidRPr="00981453" w:rsidRDefault="0089792A" w:rsidP="0089792A">
      <w:pPr>
        <w:spacing w:before="100" w:beforeAutospacing="1" w:after="100" w:afterAutospacing="1" w:line="240" w:lineRule="auto"/>
        <w:ind w:left="720"/>
        <w:jc w:val="both"/>
        <w:rPr>
          <w:rFonts w:ascii="Times New Roman" w:eastAsia="Times New Roman" w:hAnsi="Times New Roman" w:cs="Times New Roman"/>
          <w:sz w:val="28"/>
          <w:szCs w:val="28"/>
          <w:lang w:eastAsia="ru-RU"/>
        </w:rPr>
      </w:pPr>
    </w:p>
    <w:p w:rsidR="00B046F5" w:rsidRPr="00981453" w:rsidRDefault="00B046F5" w:rsidP="00C25B10">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81453">
        <w:rPr>
          <w:rFonts w:ascii="Times New Roman" w:eastAsia="Times New Roman" w:hAnsi="Times New Roman" w:cs="Times New Roman"/>
          <w:sz w:val="28"/>
          <w:szCs w:val="28"/>
          <w:lang w:eastAsia="ru-RU"/>
        </w:rPr>
        <w:t xml:space="preserve">Хорошие показатели качества знаний по итогам года и результаты </w:t>
      </w:r>
      <w:r w:rsidR="0089792A">
        <w:rPr>
          <w:rFonts w:ascii="Times New Roman" w:eastAsia="Times New Roman" w:hAnsi="Times New Roman" w:cs="Times New Roman"/>
          <w:sz w:val="28"/>
          <w:szCs w:val="28"/>
          <w:lang w:eastAsia="ru-RU"/>
        </w:rPr>
        <w:t>ВПР</w:t>
      </w:r>
      <w:r w:rsidRPr="00981453">
        <w:rPr>
          <w:rFonts w:ascii="Times New Roman" w:eastAsia="Times New Roman" w:hAnsi="Times New Roman" w:cs="Times New Roman"/>
          <w:sz w:val="28"/>
          <w:szCs w:val="28"/>
          <w:lang w:eastAsia="ru-RU"/>
        </w:rPr>
        <w:t>.</w:t>
      </w:r>
    </w:p>
    <w:p w:rsidR="00B046F5" w:rsidRPr="00981453" w:rsidRDefault="00B046F5" w:rsidP="00C25B10">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81453">
        <w:rPr>
          <w:rFonts w:ascii="Times New Roman" w:eastAsia="Times New Roman" w:hAnsi="Times New Roman" w:cs="Times New Roman"/>
          <w:sz w:val="28"/>
          <w:szCs w:val="28"/>
          <w:lang w:eastAsia="ru-RU"/>
        </w:rPr>
        <w:t xml:space="preserve">Работа без </w:t>
      </w:r>
      <w:proofErr w:type="gramStart"/>
      <w:r w:rsidRPr="00981453">
        <w:rPr>
          <w:rFonts w:ascii="Times New Roman" w:eastAsia="Times New Roman" w:hAnsi="Times New Roman" w:cs="Times New Roman"/>
          <w:sz w:val="28"/>
          <w:szCs w:val="28"/>
          <w:lang w:eastAsia="ru-RU"/>
        </w:rPr>
        <w:t>неуспевающих</w:t>
      </w:r>
      <w:proofErr w:type="gramEnd"/>
    </w:p>
    <w:p w:rsidR="00B046F5" w:rsidRDefault="00B046F5" w:rsidP="00C25B10">
      <w:pPr>
        <w:spacing w:after="0" w:line="240" w:lineRule="auto"/>
        <w:jc w:val="both"/>
        <w:rPr>
          <w:rFonts w:ascii="Times New Roman" w:eastAsia="Times New Roman" w:hAnsi="Times New Roman" w:cs="Times New Roman"/>
          <w:sz w:val="28"/>
          <w:szCs w:val="28"/>
          <w:lang w:eastAsia="ru-RU"/>
        </w:rPr>
      </w:pPr>
    </w:p>
    <w:p w:rsidR="00FD7FA7" w:rsidRDefault="00FD7FA7" w:rsidP="00C25B10">
      <w:pPr>
        <w:spacing w:after="0" w:line="240" w:lineRule="auto"/>
        <w:jc w:val="both"/>
        <w:rPr>
          <w:rFonts w:ascii="Times New Roman" w:eastAsia="Times New Roman" w:hAnsi="Times New Roman" w:cs="Times New Roman"/>
          <w:sz w:val="28"/>
          <w:szCs w:val="28"/>
          <w:lang w:eastAsia="ru-RU"/>
        </w:rPr>
      </w:pPr>
    </w:p>
    <w:p w:rsidR="00FD7FA7" w:rsidRPr="00104E7A" w:rsidRDefault="00FD7FA7" w:rsidP="00FD7FA7">
      <w:pPr>
        <w:ind w:firstLine="709"/>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rPr>
        <w:t>Своим педагогическим опытом работы я охотно делюсь с коллегами, выступаю с сообщениями на уровне школы, участвую  в работе семинаров, провожу открытые уроки, посещаю уроки своих коллег,</w:t>
      </w:r>
      <w:r w:rsidRPr="00722208">
        <w:rPr>
          <w:rFonts w:ascii="Times New Roman" w:hAnsi="Times New Roman" w:cs="Times New Roman"/>
          <w:sz w:val="28"/>
          <w:szCs w:val="28"/>
          <w:shd w:val="clear" w:color="auto" w:fill="FFFFFF"/>
        </w:rPr>
        <w:t xml:space="preserve"> изучаю и внедряю различные педагогические технологии</w:t>
      </w: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Также п</w:t>
      </w:r>
      <w:r w:rsidRPr="00722208">
        <w:rPr>
          <w:rFonts w:ascii="Times New Roman" w:hAnsi="Times New Roman" w:cs="Times New Roman"/>
          <w:sz w:val="28"/>
          <w:szCs w:val="28"/>
          <w:shd w:val="clear" w:color="auto" w:fill="FFFFFF"/>
        </w:rPr>
        <w:t>овышаю свое профессиональное мастерство на курсах повышения квалификации.</w:t>
      </w:r>
      <w:r>
        <w:rPr>
          <w:rFonts w:ascii="Times New Roman" w:hAnsi="Times New Roman" w:cs="Times New Roman"/>
          <w:sz w:val="28"/>
          <w:szCs w:val="28"/>
          <w:shd w:val="clear" w:color="auto" w:fill="FFFFFF"/>
        </w:rPr>
        <w:t xml:space="preserve"> </w:t>
      </w:r>
      <w:r w:rsidRPr="00722208">
        <w:rPr>
          <w:rFonts w:ascii="Times New Roman" w:hAnsi="Times New Roman" w:cs="Times New Roman"/>
          <w:sz w:val="28"/>
          <w:szCs w:val="28"/>
          <w:shd w:val="clear" w:color="auto" w:fill="FFFFFF"/>
        </w:rPr>
        <w:t>Использую различные формы и методы проведения уроков.</w:t>
      </w:r>
    </w:p>
    <w:p w:rsidR="00FD7FA7" w:rsidRPr="00104E7A" w:rsidRDefault="00FD7FA7" w:rsidP="00FD7FA7">
      <w:pPr>
        <w:spacing w:after="0" w:line="240" w:lineRule="auto"/>
        <w:ind w:firstLine="709"/>
        <w:contextualSpacing/>
        <w:jc w:val="both"/>
        <w:rPr>
          <w:rFonts w:ascii="Times New Roman" w:eastAsia="Times New Roman" w:hAnsi="Times New Roman" w:cs="Times New Roman"/>
          <w:sz w:val="28"/>
          <w:szCs w:val="28"/>
          <w:lang w:eastAsia="ru-RU"/>
        </w:rPr>
      </w:pPr>
    </w:p>
    <w:p w:rsidR="00FD7FA7" w:rsidRDefault="00FD7FA7" w:rsidP="00FD7FA7">
      <w:pPr>
        <w:ind w:firstLine="709"/>
        <w:contextualSpacing/>
        <w:jc w:val="center"/>
        <w:rPr>
          <w:rFonts w:ascii="Times New Roman" w:hAnsi="Times New Roman" w:cs="Times New Roman"/>
          <w:sz w:val="28"/>
          <w:szCs w:val="28"/>
        </w:rPr>
      </w:pPr>
    </w:p>
    <w:p w:rsidR="00FD7FA7" w:rsidRPr="00A12E83" w:rsidRDefault="00FD7FA7" w:rsidP="00FD7FA7">
      <w:pPr>
        <w:spacing w:line="360" w:lineRule="auto"/>
        <w:contextualSpacing/>
        <w:jc w:val="center"/>
        <w:rPr>
          <w:rFonts w:ascii="Times New Roman" w:hAnsi="Times New Roman" w:cs="Times New Roman"/>
          <w:b/>
          <w:sz w:val="28"/>
          <w:szCs w:val="28"/>
        </w:rPr>
      </w:pPr>
      <w:r w:rsidRPr="00A12E83">
        <w:rPr>
          <w:rFonts w:ascii="Times New Roman" w:hAnsi="Times New Roman" w:cs="Times New Roman"/>
          <w:b/>
          <w:sz w:val="28"/>
          <w:szCs w:val="28"/>
        </w:rPr>
        <w:t>Список литературы:</w:t>
      </w:r>
    </w:p>
    <w:p w:rsidR="00FD7FA7" w:rsidRPr="00A12E83" w:rsidRDefault="00FD7FA7" w:rsidP="00FD7FA7">
      <w:pPr>
        <w:spacing w:after="0" w:line="360" w:lineRule="auto"/>
        <w:jc w:val="both"/>
        <w:rPr>
          <w:rFonts w:ascii="Times New Roman" w:eastAsia="Times New Roman" w:hAnsi="Times New Roman" w:cs="Times New Roman"/>
          <w:color w:val="000000"/>
          <w:sz w:val="28"/>
          <w:szCs w:val="28"/>
          <w:lang w:eastAsia="ru-RU"/>
        </w:rPr>
      </w:pPr>
      <w:r w:rsidRPr="00A12E83">
        <w:rPr>
          <w:rFonts w:ascii="Times New Roman" w:eastAsia="Times New Roman" w:hAnsi="Times New Roman" w:cs="Times New Roman"/>
          <w:color w:val="000000"/>
          <w:sz w:val="28"/>
          <w:szCs w:val="28"/>
          <w:lang w:eastAsia="ru-RU"/>
        </w:rPr>
        <w:t xml:space="preserve">1. </w:t>
      </w:r>
      <w:proofErr w:type="spellStart"/>
      <w:r w:rsidRPr="00A12E83">
        <w:rPr>
          <w:rFonts w:ascii="Times New Roman" w:eastAsia="Times New Roman" w:hAnsi="Times New Roman" w:cs="Times New Roman"/>
          <w:color w:val="000000"/>
          <w:sz w:val="28"/>
          <w:szCs w:val="28"/>
          <w:lang w:eastAsia="ru-RU"/>
        </w:rPr>
        <w:t>Бим</w:t>
      </w:r>
      <w:proofErr w:type="spellEnd"/>
      <w:r w:rsidRPr="00A12E83">
        <w:rPr>
          <w:rFonts w:ascii="Times New Roman" w:eastAsia="Times New Roman" w:hAnsi="Times New Roman" w:cs="Times New Roman"/>
          <w:color w:val="000000"/>
          <w:sz w:val="28"/>
          <w:szCs w:val="28"/>
          <w:lang w:eastAsia="ru-RU"/>
        </w:rPr>
        <w:t xml:space="preserve"> И.Л. Обучение иностранным языкам: поиск новых путей // Иностранные языки в школе. 1989, №1. </w:t>
      </w:r>
    </w:p>
    <w:p w:rsidR="00FD7FA7" w:rsidRPr="00A12E83" w:rsidRDefault="00FD7FA7" w:rsidP="00FD7FA7">
      <w:pPr>
        <w:spacing w:after="0" w:line="360" w:lineRule="auto"/>
        <w:jc w:val="both"/>
        <w:rPr>
          <w:rFonts w:ascii="Times New Roman" w:eastAsia="Times New Roman" w:hAnsi="Times New Roman" w:cs="Times New Roman"/>
          <w:sz w:val="28"/>
          <w:szCs w:val="28"/>
          <w:lang w:eastAsia="ru-RU"/>
        </w:rPr>
      </w:pPr>
      <w:r w:rsidRPr="00A12E83">
        <w:rPr>
          <w:rFonts w:ascii="Times New Roman" w:eastAsia="Times New Roman" w:hAnsi="Times New Roman" w:cs="Times New Roman"/>
          <w:sz w:val="28"/>
          <w:szCs w:val="28"/>
          <w:lang w:eastAsia="ru-RU"/>
        </w:rPr>
        <w:t>2.  Иностранные языки в школе.  Журнал № 4,3/2000г.</w:t>
      </w:r>
    </w:p>
    <w:p w:rsidR="00FD7FA7" w:rsidRPr="00A12E83" w:rsidRDefault="00FD7FA7" w:rsidP="00FD7FA7">
      <w:pPr>
        <w:spacing w:after="0" w:line="360" w:lineRule="auto"/>
        <w:jc w:val="both"/>
        <w:rPr>
          <w:rFonts w:ascii="Times New Roman" w:eastAsia="Times New Roman" w:hAnsi="Times New Roman" w:cs="Times New Roman"/>
          <w:sz w:val="28"/>
          <w:szCs w:val="28"/>
          <w:lang w:eastAsia="ru-RU"/>
        </w:rPr>
      </w:pPr>
      <w:r w:rsidRPr="00A12E83">
        <w:rPr>
          <w:rFonts w:ascii="Times New Roman" w:eastAsia="Times New Roman" w:hAnsi="Times New Roman" w:cs="Times New Roman"/>
          <w:sz w:val="28"/>
          <w:szCs w:val="28"/>
          <w:lang w:eastAsia="ru-RU"/>
        </w:rPr>
        <w:t>3.  Пассов Е.И. «Теоретические основы обучения иноязычному говорению, 1991.</w:t>
      </w:r>
    </w:p>
    <w:p w:rsidR="00FD7FA7" w:rsidRPr="00A12E83" w:rsidRDefault="00FD7FA7" w:rsidP="00FD7FA7">
      <w:pPr>
        <w:spacing w:after="0" w:line="360" w:lineRule="auto"/>
        <w:jc w:val="both"/>
        <w:rPr>
          <w:rFonts w:ascii="Times New Roman" w:eastAsia="Times New Roman" w:hAnsi="Times New Roman" w:cs="Times New Roman"/>
          <w:sz w:val="28"/>
          <w:szCs w:val="28"/>
          <w:lang w:eastAsia="ru-RU"/>
        </w:rPr>
      </w:pPr>
      <w:r w:rsidRPr="00A12E83">
        <w:rPr>
          <w:rFonts w:ascii="Times New Roman" w:eastAsia="Times New Roman" w:hAnsi="Times New Roman" w:cs="Times New Roman"/>
          <w:sz w:val="28"/>
          <w:szCs w:val="28"/>
          <w:lang w:eastAsia="ru-RU"/>
        </w:rPr>
        <w:t>4. Пассов Е.И.Коммуникативное иноязычное образование. Концепция развития индивидуальности в диалоге культур, 2000.</w:t>
      </w:r>
    </w:p>
    <w:p w:rsidR="00FD7FA7" w:rsidRPr="00A12E83" w:rsidRDefault="00FD7FA7" w:rsidP="00FD7FA7">
      <w:pPr>
        <w:spacing w:after="0" w:line="360" w:lineRule="auto"/>
        <w:jc w:val="both"/>
        <w:rPr>
          <w:rFonts w:ascii="Times New Roman" w:eastAsia="Times New Roman" w:hAnsi="Times New Roman" w:cs="Times New Roman"/>
          <w:color w:val="000000"/>
          <w:sz w:val="28"/>
          <w:szCs w:val="28"/>
          <w:lang w:eastAsia="ru-RU"/>
        </w:rPr>
      </w:pPr>
      <w:r w:rsidRPr="00A12E83">
        <w:rPr>
          <w:rFonts w:ascii="Times New Roman" w:eastAsia="Times New Roman" w:hAnsi="Times New Roman" w:cs="Times New Roman"/>
          <w:sz w:val="28"/>
          <w:szCs w:val="28"/>
          <w:lang w:eastAsia="ru-RU"/>
        </w:rPr>
        <w:t xml:space="preserve">5.  </w:t>
      </w:r>
      <w:proofErr w:type="spellStart"/>
      <w:r w:rsidRPr="00A12E83">
        <w:rPr>
          <w:rFonts w:ascii="Times New Roman" w:eastAsia="Times New Roman" w:hAnsi="Times New Roman" w:cs="Times New Roman"/>
          <w:color w:val="000000"/>
          <w:sz w:val="28"/>
          <w:szCs w:val="28"/>
          <w:lang w:eastAsia="ru-RU"/>
        </w:rPr>
        <w:t>Подласый</w:t>
      </w:r>
      <w:proofErr w:type="spellEnd"/>
      <w:r w:rsidRPr="00A12E83">
        <w:rPr>
          <w:rFonts w:ascii="Times New Roman" w:eastAsia="Times New Roman" w:hAnsi="Times New Roman" w:cs="Times New Roman"/>
          <w:color w:val="000000"/>
          <w:sz w:val="28"/>
          <w:szCs w:val="28"/>
          <w:lang w:eastAsia="ru-RU"/>
        </w:rPr>
        <w:t xml:space="preserve"> И.П. Педагогика т.1, 2. – М., 2001. </w:t>
      </w:r>
    </w:p>
    <w:p w:rsidR="00FD7FA7" w:rsidRPr="00A12E83" w:rsidRDefault="00FD7FA7" w:rsidP="00FD7FA7">
      <w:pPr>
        <w:spacing w:after="0" w:line="360" w:lineRule="auto"/>
        <w:jc w:val="both"/>
        <w:rPr>
          <w:rFonts w:ascii="Times New Roman" w:eastAsia="Times New Roman" w:hAnsi="Times New Roman" w:cs="Times New Roman"/>
          <w:color w:val="000000"/>
          <w:sz w:val="28"/>
          <w:szCs w:val="28"/>
          <w:lang w:eastAsia="ru-RU"/>
        </w:rPr>
      </w:pPr>
      <w:r w:rsidRPr="00A12E83">
        <w:rPr>
          <w:rFonts w:ascii="Times New Roman" w:eastAsia="Times New Roman" w:hAnsi="Times New Roman" w:cs="Times New Roman"/>
          <w:color w:val="000000"/>
          <w:sz w:val="28"/>
          <w:szCs w:val="28"/>
          <w:lang w:eastAsia="ru-RU"/>
        </w:rPr>
        <w:t xml:space="preserve">6. </w:t>
      </w:r>
      <w:proofErr w:type="spellStart"/>
      <w:r w:rsidRPr="00A12E83">
        <w:rPr>
          <w:rFonts w:ascii="Times New Roman" w:eastAsia="Times New Roman" w:hAnsi="Times New Roman" w:cs="Times New Roman"/>
          <w:color w:val="000000"/>
          <w:sz w:val="28"/>
          <w:szCs w:val="28"/>
          <w:lang w:eastAsia="ru-RU"/>
        </w:rPr>
        <w:t>Полат</w:t>
      </w:r>
      <w:proofErr w:type="spellEnd"/>
      <w:r>
        <w:rPr>
          <w:rFonts w:ascii="Times New Roman" w:eastAsia="Times New Roman" w:hAnsi="Times New Roman" w:cs="Times New Roman"/>
          <w:color w:val="000000"/>
          <w:sz w:val="28"/>
          <w:szCs w:val="28"/>
          <w:lang w:eastAsia="ru-RU"/>
        </w:rPr>
        <w:t xml:space="preserve"> </w:t>
      </w:r>
      <w:r w:rsidRPr="00A12E83">
        <w:rPr>
          <w:rFonts w:ascii="Times New Roman" w:eastAsia="Times New Roman" w:hAnsi="Times New Roman" w:cs="Times New Roman"/>
          <w:color w:val="000000"/>
          <w:sz w:val="28"/>
          <w:szCs w:val="28"/>
          <w:lang w:eastAsia="ru-RU"/>
        </w:rPr>
        <w:t xml:space="preserve">Е.С.Теоретические основы составления и использования системы средств обучения иностранному языку для средней общеобразовательной школы. </w:t>
      </w:r>
      <w:proofErr w:type="spellStart"/>
      <w:r w:rsidRPr="00A12E83">
        <w:rPr>
          <w:rFonts w:ascii="Times New Roman" w:eastAsia="Times New Roman" w:hAnsi="Times New Roman" w:cs="Times New Roman"/>
          <w:color w:val="000000"/>
          <w:sz w:val="28"/>
          <w:szCs w:val="28"/>
          <w:lang w:eastAsia="ru-RU"/>
        </w:rPr>
        <w:t>Автореф</w:t>
      </w:r>
      <w:proofErr w:type="spellEnd"/>
      <w:r w:rsidRPr="00A12E83">
        <w:rPr>
          <w:rFonts w:ascii="Times New Roman" w:eastAsia="Times New Roman" w:hAnsi="Times New Roman" w:cs="Times New Roman"/>
          <w:color w:val="000000"/>
          <w:sz w:val="28"/>
          <w:szCs w:val="28"/>
          <w:lang w:eastAsia="ru-RU"/>
        </w:rPr>
        <w:t xml:space="preserve">. </w:t>
      </w:r>
      <w:proofErr w:type="spellStart"/>
      <w:r w:rsidRPr="00A12E83">
        <w:rPr>
          <w:rFonts w:ascii="Times New Roman" w:eastAsia="Times New Roman" w:hAnsi="Times New Roman" w:cs="Times New Roman"/>
          <w:color w:val="000000"/>
          <w:sz w:val="28"/>
          <w:szCs w:val="28"/>
          <w:lang w:eastAsia="ru-RU"/>
        </w:rPr>
        <w:t>Докт</w:t>
      </w:r>
      <w:proofErr w:type="spellEnd"/>
      <w:r w:rsidRPr="00A12E83">
        <w:rPr>
          <w:rFonts w:ascii="Times New Roman" w:eastAsia="Times New Roman" w:hAnsi="Times New Roman" w:cs="Times New Roman"/>
          <w:color w:val="000000"/>
          <w:sz w:val="28"/>
          <w:szCs w:val="28"/>
          <w:lang w:eastAsia="ru-RU"/>
        </w:rPr>
        <w:t>. пед</w:t>
      </w:r>
      <w:proofErr w:type="gramStart"/>
      <w:r w:rsidRPr="00A12E83">
        <w:rPr>
          <w:rFonts w:ascii="Times New Roman" w:eastAsia="Times New Roman" w:hAnsi="Times New Roman" w:cs="Times New Roman"/>
          <w:color w:val="000000"/>
          <w:sz w:val="28"/>
          <w:szCs w:val="28"/>
          <w:lang w:eastAsia="ru-RU"/>
        </w:rPr>
        <w:t>.Н</w:t>
      </w:r>
      <w:proofErr w:type="gramEnd"/>
      <w:r w:rsidRPr="00A12E83">
        <w:rPr>
          <w:rFonts w:ascii="Times New Roman" w:eastAsia="Times New Roman" w:hAnsi="Times New Roman" w:cs="Times New Roman"/>
          <w:color w:val="000000"/>
          <w:sz w:val="28"/>
          <w:szCs w:val="28"/>
          <w:lang w:eastAsia="ru-RU"/>
        </w:rPr>
        <w:t xml:space="preserve">аук.М.,1989. </w:t>
      </w:r>
    </w:p>
    <w:p w:rsidR="00FD7FA7" w:rsidRPr="00A12E83" w:rsidRDefault="00FD7FA7" w:rsidP="00FD7FA7">
      <w:pPr>
        <w:spacing w:after="0" w:line="360" w:lineRule="auto"/>
        <w:jc w:val="both"/>
        <w:rPr>
          <w:rFonts w:ascii="Times New Roman" w:eastAsia="Times New Roman" w:hAnsi="Times New Roman" w:cs="Times New Roman"/>
          <w:color w:val="000000"/>
          <w:sz w:val="28"/>
          <w:szCs w:val="28"/>
          <w:lang w:eastAsia="ru-RU"/>
        </w:rPr>
      </w:pPr>
      <w:r w:rsidRPr="00A12E83">
        <w:rPr>
          <w:rFonts w:ascii="Times New Roman" w:eastAsia="Times New Roman" w:hAnsi="Times New Roman" w:cs="Times New Roman"/>
          <w:color w:val="000000"/>
          <w:sz w:val="28"/>
          <w:szCs w:val="28"/>
          <w:lang w:eastAsia="ru-RU"/>
        </w:rPr>
        <w:t>7. Левитан, К.М. О содержании понятия "коммуникативная компетентность". Перевод и межкультурная коммуникация. / К.М. Левитан. Екатеринбург</w:t>
      </w:r>
      <w:proofErr w:type="gramStart"/>
      <w:r w:rsidRPr="00A12E83">
        <w:rPr>
          <w:rFonts w:ascii="Times New Roman" w:eastAsia="Times New Roman" w:hAnsi="Times New Roman" w:cs="Times New Roman"/>
          <w:color w:val="000000"/>
          <w:sz w:val="28"/>
          <w:szCs w:val="28"/>
          <w:lang w:eastAsia="ru-RU"/>
        </w:rPr>
        <w:t xml:space="preserve">.: </w:t>
      </w:r>
      <w:proofErr w:type="gramEnd"/>
      <w:r w:rsidRPr="00A12E83">
        <w:rPr>
          <w:rFonts w:ascii="Times New Roman" w:eastAsia="Times New Roman" w:hAnsi="Times New Roman" w:cs="Times New Roman"/>
          <w:color w:val="000000"/>
          <w:sz w:val="28"/>
          <w:szCs w:val="28"/>
          <w:lang w:eastAsia="ru-RU"/>
        </w:rPr>
        <w:t>Издательство АБМ, 2001. вып.2.89-91с.</w:t>
      </w:r>
    </w:p>
    <w:p w:rsidR="00FD7FA7" w:rsidRDefault="00FD7FA7" w:rsidP="00FD7FA7">
      <w:pPr>
        <w:ind w:firstLine="709"/>
        <w:contextualSpacing/>
        <w:jc w:val="center"/>
        <w:rPr>
          <w:rFonts w:ascii="Times New Roman" w:hAnsi="Times New Roman" w:cs="Times New Roman"/>
          <w:sz w:val="28"/>
          <w:szCs w:val="28"/>
        </w:rPr>
      </w:pPr>
    </w:p>
    <w:p w:rsidR="00FD7FA7" w:rsidRPr="00C25B10" w:rsidRDefault="00FD7FA7" w:rsidP="00C25B10">
      <w:pPr>
        <w:spacing w:after="0" w:line="240" w:lineRule="auto"/>
        <w:jc w:val="both"/>
        <w:rPr>
          <w:rFonts w:ascii="Times New Roman" w:eastAsia="Times New Roman" w:hAnsi="Times New Roman" w:cs="Times New Roman"/>
          <w:sz w:val="28"/>
          <w:szCs w:val="28"/>
          <w:lang w:eastAsia="ru-RU"/>
        </w:rPr>
      </w:pPr>
    </w:p>
    <w:sectPr w:rsidR="00FD7FA7" w:rsidRPr="00C25B10" w:rsidSect="00DA3F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7B2CDE"/>
    <w:multiLevelType w:val="multilevel"/>
    <w:tmpl w:val="FCD4D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C5D7909"/>
    <w:multiLevelType w:val="multilevel"/>
    <w:tmpl w:val="1FB27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046F5"/>
    <w:rsid w:val="001E2323"/>
    <w:rsid w:val="002479B0"/>
    <w:rsid w:val="0027579C"/>
    <w:rsid w:val="003130E5"/>
    <w:rsid w:val="003913B2"/>
    <w:rsid w:val="00401510"/>
    <w:rsid w:val="00416BC5"/>
    <w:rsid w:val="00423802"/>
    <w:rsid w:val="004D0717"/>
    <w:rsid w:val="004D7450"/>
    <w:rsid w:val="005552AB"/>
    <w:rsid w:val="00655B9B"/>
    <w:rsid w:val="006A4C85"/>
    <w:rsid w:val="0073332F"/>
    <w:rsid w:val="00836B43"/>
    <w:rsid w:val="0089792A"/>
    <w:rsid w:val="00981453"/>
    <w:rsid w:val="00A41C5E"/>
    <w:rsid w:val="00A90D77"/>
    <w:rsid w:val="00AE7481"/>
    <w:rsid w:val="00B046F5"/>
    <w:rsid w:val="00B205CF"/>
    <w:rsid w:val="00B36BE7"/>
    <w:rsid w:val="00B81053"/>
    <w:rsid w:val="00BF0599"/>
    <w:rsid w:val="00C13093"/>
    <w:rsid w:val="00C25B10"/>
    <w:rsid w:val="00C617FF"/>
    <w:rsid w:val="00D77B7F"/>
    <w:rsid w:val="00DA3FAC"/>
    <w:rsid w:val="00E94EC0"/>
    <w:rsid w:val="00FD7F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FAC"/>
  </w:style>
  <w:style w:type="paragraph" w:styleId="2">
    <w:name w:val="heading 2"/>
    <w:basedOn w:val="a"/>
    <w:link w:val="20"/>
    <w:uiPriority w:val="9"/>
    <w:qFormat/>
    <w:rsid w:val="00B046F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6">
    <w:name w:val="heading 6"/>
    <w:basedOn w:val="a"/>
    <w:link w:val="60"/>
    <w:uiPriority w:val="9"/>
    <w:qFormat/>
    <w:rsid w:val="00B046F5"/>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046F5"/>
    <w:rPr>
      <w:rFonts w:ascii="Times New Roman" w:eastAsia="Times New Roman" w:hAnsi="Times New Roman" w:cs="Times New Roman"/>
      <w:b/>
      <w:bCs/>
      <w:sz w:val="36"/>
      <w:szCs w:val="36"/>
      <w:lang w:eastAsia="ru-RU"/>
    </w:rPr>
  </w:style>
  <w:style w:type="character" w:customStyle="1" w:styleId="60">
    <w:name w:val="Заголовок 6 Знак"/>
    <w:basedOn w:val="a0"/>
    <w:link w:val="6"/>
    <w:uiPriority w:val="9"/>
    <w:rsid w:val="00B046F5"/>
    <w:rPr>
      <w:rFonts w:ascii="Times New Roman" w:eastAsia="Times New Roman" w:hAnsi="Times New Roman" w:cs="Times New Roman"/>
      <w:b/>
      <w:bCs/>
      <w:sz w:val="15"/>
      <w:szCs w:val="15"/>
      <w:lang w:eastAsia="ru-RU"/>
    </w:rPr>
  </w:style>
  <w:style w:type="paragraph" w:customStyle="1" w:styleId="c11">
    <w:name w:val="c11"/>
    <w:basedOn w:val="a"/>
    <w:rsid w:val="00B046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046F5"/>
  </w:style>
  <w:style w:type="paragraph" w:customStyle="1" w:styleId="c16">
    <w:name w:val="c16"/>
    <w:basedOn w:val="a"/>
    <w:rsid w:val="00B046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B046F5"/>
  </w:style>
  <w:style w:type="paragraph" w:customStyle="1" w:styleId="c2">
    <w:name w:val="c2"/>
    <w:basedOn w:val="a"/>
    <w:rsid w:val="00B046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046F5"/>
  </w:style>
  <w:style w:type="character" w:customStyle="1" w:styleId="c4">
    <w:name w:val="c4"/>
    <w:basedOn w:val="a0"/>
    <w:rsid w:val="00B046F5"/>
  </w:style>
  <w:style w:type="character" w:customStyle="1" w:styleId="c17">
    <w:name w:val="c17"/>
    <w:basedOn w:val="a0"/>
    <w:rsid w:val="00B046F5"/>
  </w:style>
  <w:style w:type="character" w:customStyle="1" w:styleId="c8">
    <w:name w:val="c8"/>
    <w:basedOn w:val="a0"/>
    <w:rsid w:val="00B046F5"/>
  </w:style>
  <w:style w:type="paragraph" w:customStyle="1" w:styleId="c3">
    <w:name w:val="c3"/>
    <w:basedOn w:val="a"/>
    <w:rsid w:val="00B046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B046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B046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046F5"/>
    <w:rPr>
      <w:color w:val="0000FF"/>
      <w:u w:val="single"/>
    </w:rPr>
  </w:style>
  <w:style w:type="paragraph" w:customStyle="1" w:styleId="search-excerpt">
    <w:name w:val="search-excerpt"/>
    <w:basedOn w:val="a"/>
    <w:rsid w:val="00B046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c18">
    <w:name w:val="c9 c18"/>
    <w:basedOn w:val="a"/>
    <w:rsid w:val="00655B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c5">
    <w:name w:val="c0 c5"/>
    <w:basedOn w:val="a0"/>
    <w:rsid w:val="00655B9B"/>
  </w:style>
  <w:style w:type="table" w:styleId="a4">
    <w:name w:val="Table Grid"/>
    <w:basedOn w:val="a1"/>
    <w:uiPriority w:val="39"/>
    <w:rsid w:val="00897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68896493">
      <w:bodyDiv w:val="1"/>
      <w:marLeft w:val="0"/>
      <w:marRight w:val="0"/>
      <w:marTop w:val="0"/>
      <w:marBottom w:val="0"/>
      <w:divBdr>
        <w:top w:val="none" w:sz="0" w:space="0" w:color="auto"/>
        <w:left w:val="none" w:sz="0" w:space="0" w:color="auto"/>
        <w:bottom w:val="none" w:sz="0" w:space="0" w:color="auto"/>
        <w:right w:val="none" w:sz="0" w:space="0" w:color="auto"/>
      </w:divBdr>
      <w:divsChild>
        <w:div w:id="2085569556">
          <w:marLeft w:val="0"/>
          <w:marRight w:val="0"/>
          <w:marTop w:val="0"/>
          <w:marBottom w:val="0"/>
          <w:divBdr>
            <w:top w:val="none" w:sz="0" w:space="0" w:color="auto"/>
            <w:left w:val="none" w:sz="0" w:space="0" w:color="auto"/>
            <w:bottom w:val="none" w:sz="0" w:space="0" w:color="auto"/>
            <w:right w:val="none" w:sz="0" w:space="0" w:color="auto"/>
          </w:divBdr>
          <w:divsChild>
            <w:div w:id="1222133354">
              <w:marLeft w:val="0"/>
              <w:marRight w:val="0"/>
              <w:marTop w:val="0"/>
              <w:marBottom w:val="0"/>
              <w:divBdr>
                <w:top w:val="none" w:sz="0" w:space="0" w:color="auto"/>
                <w:left w:val="none" w:sz="0" w:space="0" w:color="auto"/>
                <w:bottom w:val="none" w:sz="0" w:space="0" w:color="auto"/>
                <w:right w:val="none" w:sz="0" w:space="0" w:color="auto"/>
              </w:divBdr>
              <w:divsChild>
                <w:div w:id="1731269879">
                  <w:marLeft w:val="0"/>
                  <w:marRight w:val="0"/>
                  <w:marTop w:val="0"/>
                  <w:marBottom w:val="0"/>
                  <w:divBdr>
                    <w:top w:val="none" w:sz="0" w:space="0" w:color="auto"/>
                    <w:left w:val="none" w:sz="0" w:space="0" w:color="auto"/>
                    <w:bottom w:val="none" w:sz="0" w:space="0" w:color="auto"/>
                    <w:right w:val="none" w:sz="0" w:space="0" w:color="auto"/>
                  </w:divBdr>
                  <w:divsChild>
                    <w:div w:id="900021432">
                      <w:marLeft w:val="0"/>
                      <w:marRight w:val="0"/>
                      <w:marTop w:val="0"/>
                      <w:marBottom w:val="0"/>
                      <w:divBdr>
                        <w:top w:val="none" w:sz="0" w:space="0" w:color="auto"/>
                        <w:left w:val="none" w:sz="0" w:space="0" w:color="auto"/>
                        <w:bottom w:val="none" w:sz="0" w:space="0" w:color="auto"/>
                        <w:right w:val="none" w:sz="0" w:space="0" w:color="auto"/>
                      </w:divBdr>
                      <w:divsChild>
                        <w:div w:id="106588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638505">
          <w:marLeft w:val="0"/>
          <w:marRight w:val="0"/>
          <w:marTop w:val="0"/>
          <w:marBottom w:val="0"/>
          <w:divBdr>
            <w:top w:val="none" w:sz="0" w:space="0" w:color="auto"/>
            <w:left w:val="none" w:sz="0" w:space="0" w:color="auto"/>
            <w:bottom w:val="none" w:sz="0" w:space="0" w:color="auto"/>
            <w:right w:val="none" w:sz="0" w:space="0" w:color="auto"/>
          </w:divBdr>
          <w:divsChild>
            <w:div w:id="2139570822">
              <w:marLeft w:val="0"/>
              <w:marRight w:val="0"/>
              <w:marTop w:val="0"/>
              <w:marBottom w:val="0"/>
              <w:divBdr>
                <w:top w:val="none" w:sz="0" w:space="0" w:color="auto"/>
                <w:left w:val="none" w:sz="0" w:space="0" w:color="auto"/>
                <w:bottom w:val="none" w:sz="0" w:space="0" w:color="auto"/>
                <w:right w:val="none" w:sz="0" w:space="0" w:color="auto"/>
              </w:divBdr>
              <w:divsChild>
                <w:div w:id="522399287">
                  <w:marLeft w:val="0"/>
                  <w:marRight w:val="0"/>
                  <w:marTop w:val="0"/>
                  <w:marBottom w:val="0"/>
                  <w:divBdr>
                    <w:top w:val="none" w:sz="0" w:space="0" w:color="auto"/>
                    <w:left w:val="none" w:sz="0" w:space="0" w:color="auto"/>
                    <w:bottom w:val="none" w:sz="0" w:space="0" w:color="auto"/>
                    <w:right w:val="none" w:sz="0" w:space="0" w:color="auto"/>
                  </w:divBdr>
                  <w:divsChild>
                    <w:div w:id="1878273535">
                      <w:marLeft w:val="0"/>
                      <w:marRight w:val="0"/>
                      <w:marTop w:val="0"/>
                      <w:marBottom w:val="0"/>
                      <w:divBdr>
                        <w:top w:val="none" w:sz="0" w:space="0" w:color="auto"/>
                        <w:left w:val="none" w:sz="0" w:space="0" w:color="auto"/>
                        <w:bottom w:val="none" w:sz="0" w:space="0" w:color="auto"/>
                        <w:right w:val="none" w:sz="0" w:space="0" w:color="auto"/>
                      </w:divBdr>
                      <w:divsChild>
                        <w:div w:id="1317614502">
                          <w:marLeft w:val="0"/>
                          <w:marRight w:val="0"/>
                          <w:marTop w:val="0"/>
                          <w:marBottom w:val="0"/>
                          <w:divBdr>
                            <w:top w:val="none" w:sz="0" w:space="0" w:color="auto"/>
                            <w:left w:val="none" w:sz="0" w:space="0" w:color="auto"/>
                            <w:bottom w:val="none" w:sz="0" w:space="0" w:color="auto"/>
                            <w:right w:val="none" w:sz="0" w:space="0" w:color="auto"/>
                          </w:divBdr>
                        </w:div>
                        <w:div w:id="1904027358">
                          <w:marLeft w:val="0"/>
                          <w:marRight w:val="0"/>
                          <w:marTop w:val="0"/>
                          <w:marBottom w:val="0"/>
                          <w:divBdr>
                            <w:top w:val="none" w:sz="0" w:space="0" w:color="auto"/>
                            <w:left w:val="none" w:sz="0" w:space="0" w:color="auto"/>
                            <w:bottom w:val="none" w:sz="0" w:space="0" w:color="auto"/>
                            <w:right w:val="none" w:sz="0" w:space="0" w:color="auto"/>
                          </w:divBdr>
                        </w:div>
                        <w:div w:id="398596559">
                          <w:marLeft w:val="0"/>
                          <w:marRight w:val="0"/>
                          <w:marTop w:val="0"/>
                          <w:marBottom w:val="0"/>
                          <w:divBdr>
                            <w:top w:val="none" w:sz="0" w:space="0" w:color="auto"/>
                            <w:left w:val="none" w:sz="0" w:space="0" w:color="auto"/>
                            <w:bottom w:val="none" w:sz="0" w:space="0" w:color="auto"/>
                            <w:right w:val="none" w:sz="0" w:space="0" w:color="auto"/>
                          </w:divBdr>
                        </w:div>
                        <w:div w:id="411463792">
                          <w:marLeft w:val="0"/>
                          <w:marRight w:val="0"/>
                          <w:marTop w:val="0"/>
                          <w:marBottom w:val="0"/>
                          <w:divBdr>
                            <w:top w:val="none" w:sz="0" w:space="0" w:color="auto"/>
                            <w:left w:val="none" w:sz="0" w:space="0" w:color="auto"/>
                            <w:bottom w:val="none" w:sz="0" w:space="0" w:color="auto"/>
                            <w:right w:val="none" w:sz="0" w:space="0" w:color="auto"/>
                          </w:divBdr>
                        </w:div>
                        <w:div w:id="614749488">
                          <w:marLeft w:val="0"/>
                          <w:marRight w:val="0"/>
                          <w:marTop w:val="0"/>
                          <w:marBottom w:val="0"/>
                          <w:divBdr>
                            <w:top w:val="none" w:sz="0" w:space="0" w:color="auto"/>
                            <w:left w:val="none" w:sz="0" w:space="0" w:color="auto"/>
                            <w:bottom w:val="none" w:sz="0" w:space="0" w:color="auto"/>
                            <w:right w:val="none" w:sz="0" w:space="0" w:color="auto"/>
                          </w:divBdr>
                        </w:div>
                        <w:div w:id="1018240088">
                          <w:marLeft w:val="0"/>
                          <w:marRight w:val="0"/>
                          <w:marTop w:val="0"/>
                          <w:marBottom w:val="0"/>
                          <w:divBdr>
                            <w:top w:val="none" w:sz="0" w:space="0" w:color="auto"/>
                            <w:left w:val="none" w:sz="0" w:space="0" w:color="auto"/>
                            <w:bottom w:val="none" w:sz="0" w:space="0" w:color="auto"/>
                            <w:right w:val="none" w:sz="0" w:space="0" w:color="auto"/>
                          </w:divBdr>
                        </w:div>
                        <w:div w:id="202886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7</Pages>
  <Words>2085</Words>
  <Characters>11887</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13945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Наталья</cp:lastModifiedBy>
  <cp:revision>8</cp:revision>
  <dcterms:created xsi:type="dcterms:W3CDTF">2023-11-27T08:52:00Z</dcterms:created>
  <dcterms:modified xsi:type="dcterms:W3CDTF">2024-02-29T10:36:00Z</dcterms:modified>
</cp:coreProperties>
</file>